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85" w:rsidRDefault="00086D85" w:rsidP="00086D85"/>
    <w:p w:rsidR="00086D85" w:rsidRDefault="00086D85" w:rsidP="00086D85">
      <w:pPr>
        <w:spacing w:after="0" w:line="240" w:lineRule="auto"/>
        <w:rPr>
          <w:rFonts w:ascii="Arial" w:hAnsi="Arial" w:cs="Arial"/>
          <w:b/>
          <w:sz w:val="48"/>
          <w:szCs w:val="48"/>
        </w:rPr>
      </w:pPr>
      <w:r>
        <w:rPr>
          <w:rFonts w:ascii="Arial" w:hAnsi="Arial" w:cs="Arial"/>
          <w:b/>
          <w:sz w:val="48"/>
          <w:szCs w:val="48"/>
        </w:rPr>
        <w:t>JOB DESCRIPTION:</w:t>
      </w:r>
    </w:p>
    <w:p w:rsidR="00086D85" w:rsidRPr="00247BD2" w:rsidRDefault="00086D85" w:rsidP="00086D85">
      <w:pPr>
        <w:spacing w:after="0" w:line="240" w:lineRule="auto"/>
        <w:rPr>
          <w:rFonts w:ascii="Arial" w:hAnsi="Arial" w:cs="Arial"/>
          <w:b/>
          <w:sz w:val="48"/>
          <w:szCs w:val="48"/>
        </w:rPr>
      </w:pPr>
      <w:r>
        <w:rPr>
          <w:rFonts w:ascii="Arial" w:hAnsi="Arial" w:cs="Arial"/>
          <w:b/>
          <w:sz w:val="48"/>
          <w:szCs w:val="48"/>
        </w:rPr>
        <w:t>CARE NAVIGATOR</w:t>
      </w:r>
      <w:r w:rsidRPr="00247BD2">
        <w:rPr>
          <w:rFonts w:ascii="Arial" w:hAnsi="Arial" w:cs="Arial"/>
          <w:b/>
          <w:sz w:val="48"/>
          <w:szCs w:val="48"/>
        </w:rPr>
        <w:t xml:space="preserve"> – MEDICAL PRACTICE</w:t>
      </w:r>
    </w:p>
    <w:p w:rsidR="00086D85" w:rsidRPr="00247BD2" w:rsidRDefault="00086D85" w:rsidP="00086D85">
      <w:pPr>
        <w:pBdr>
          <w:bottom w:val="single" w:sz="4" w:space="1" w:color="auto"/>
        </w:pBdr>
        <w:spacing w:after="0"/>
      </w:pPr>
    </w:p>
    <w:p w:rsidR="00086D85" w:rsidRPr="00086D85" w:rsidRDefault="00086D85" w:rsidP="00086D85">
      <w:pPr>
        <w:spacing w:after="0"/>
        <w:rPr>
          <w:rFonts w:cstheme="minorHAnsi"/>
        </w:rPr>
      </w:pPr>
    </w:p>
    <w:p w:rsidR="00086D85" w:rsidRPr="00086D85" w:rsidRDefault="00086D85" w:rsidP="00086D85">
      <w:pPr>
        <w:pStyle w:val="SubHeading0"/>
        <w:rPr>
          <w:rFonts w:asciiTheme="minorHAnsi" w:hAnsiTheme="minorHAnsi" w:cstheme="minorHAnsi"/>
          <w:color w:val="auto"/>
          <w:sz w:val="22"/>
        </w:rPr>
      </w:pPr>
      <w:r w:rsidRPr="00086D85">
        <w:rPr>
          <w:rFonts w:asciiTheme="minorHAnsi" w:hAnsiTheme="minorHAnsi" w:cstheme="minorHAnsi"/>
          <w:color w:val="auto"/>
          <w:sz w:val="22"/>
        </w:rPr>
        <w:t>Job Title</w:t>
      </w:r>
      <w:r w:rsidRPr="00086D85">
        <w:rPr>
          <w:rFonts w:asciiTheme="minorHAnsi" w:hAnsiTheme="minorHAnsi" w:cstheme="minorHAnsi"/>
          <w:b w:val="0"/>
          <w:color w:val="auto"/>
          <w:sz w:val="22"/>
        </w:rPr>
        <w:t>:</w:t>
      </w:r>
      <w:r w:rsidRPr="00086D85">
        <w:rPr>
          <w:rFonts w:asciiTheme="minorHAnsi" w:hAnsiTheme="minorHAnsi" w:cstheme="minorHAnsi"/>
          <w:b w:val="0"/>
          <w:color w:val="auto"/>
          <w:sz w:val="22"/>
        </w:rPr>
        <w:t xml:space="preserve">  Care Navigator</w:t>
      </w:r>
      <w:r w:rsidRPr="00086D85">
        <w:rPr>
          <w:rFonts w:asciiTheme="minorHAnsi" w:hAnsiTheme="minorHAnsi" w:cstheme="minorHAnsi"/>
          <w:b w:val="0"/>
          <w:color w:val="auto"/>
          <w:sz w:val="22"/>
        </w:rPr>
        <w:t>.</w:t>
      </w:r>
    </w:p>
    <w:p w:rsidR="00086D85" w:rsidRPr="00086D85" w:rsidRDefault="00086D85" w:rsidP="00086D85">
      <w:pPr>
        <w:pStyle w:val="GaramondBody"/>
        <w:rPr>
          <w:rFonts w:asciiTheme="minorHAnsi" w:hAnsiTheme="minorHAnsi" w:cstheme="minorHAnsi"/>
          <w:color w:val="auto"/>
          <w:sz w:val="22"/>
          <w:szCs w:val="22"/>
        </w:rPr>
      </w:pPr>
    </w:p>
    <w:p w:rsidR="00086D85" w:rsidRPr="00086D85" w:rsidRDefault="00086D85" w:rsidP="00086D85">
      <w:pPr>
        <w:pStyle w:val="SubHeading0"/>
        <w:rPr>
          <w:rFonts w:asciiTheme="minorHAnsi" w:hAnsiTheme="minorHAnsi" w:cstheme="minorHAnsi"/>
          <w:b w:val="0"/>
          <w:color w:val="auto"/>
          <w:sz w:val="22"/>
        </w:rPr>
      </w:pPr>
      <w:r w:rsidRPr="00086D85">
        <w:rPr>
          <w:rFonts w:asciiTheme="minorHAnsi" w:hAnsiTheme="minorHAnsi" w:cstheme="minorHAnsi"/>
          <w:color w:val="auto"/>
          <w:sz w:val="22"/>
        </w:rPr>
        <w:t>Main Purpose of Job:</w:t>
      </w:r>
      <w:r>
        <w:rPr>
          <w:rFonts w:asciiTheme="minorHAnsi" w:hAnsiTheme="minorHAnsi" w:cstheme="minorHAnsi"/>
          <w:color w:val="auto"/>
          <w:sz w:val="22"/>
        </w:rPr>
        <w:t xml:space="preserve"> </w:t>
      </w:r>
      <w:r w:rsidRPr="00086D85">
        <w:rPr>
          <w:rFonts w:asciiTheme="minorHAnsi" w:hAnsiTheme="minorHAnsi" w:cstheme="minorHAnsi"/>
          <w:b w:val="0"/>
          <w:color w:val="auto"/>
          <w:sz w:val="22"/>
        </w:rPr>
        <w:t xml:space="preserve"> </w:t>
      </w:r>
      <w:r w:rsidRPr="00086D85">
        <w:rPr>
          <w:rFonts w:asciiTheme="minorHAnsi" w:hAnsiTheme="minorHAnsi" w:cstheme="minorHAnsi"/>
          <w:b w:val="0"/>
          <w:color w:val="auto"/>
          <w:sz w:val="22"/>
        </w:rPr>
        <w:t>Receive, assist and direct patients in accessing the appropriate service or healthcare professional in a courteous, efficient and effective way</w:t>
      </w:r>
      <w:r w:rsidRPr="00086D85">
        <w:rPr>
          <w:rFonts w:asciiTheme="minorHAnsi" w:hAnsiTheme="minorHAnsi" w:cstheme="minorHAnsi"/>
          <w:b w:val="0"/>
          <w:color w:val="auto"/>
          <w:sz w:val="22"/>
        </w:rPr>
        <w:t xml:space="preserve"> using the AskmyGP platform</w:t>
      </w:r>
      <w:r w:rsidRPr="00086D85">
        <w:rPr>
          <w:rFonts w:asciiTheme="minorHAnsi" w:hAnsiTheme="minorHAnsi" w:cstheme="minorHAnsi"/>
          <w:b w:val="0"/>
          <w:color w:val="auto"/>
          <w:sz w:val="22"/>
        </w:rPr>
        <w:t>.</w:t>
      </w:r>
      <w:r w:rsidRPr="00086D85">
        <w:rPr>
          <w:rFonts w:asciiTheme="minorHAnsi" w:hAnsiTheme="minorHAnsi" w:cstheme="minorHAnsi"/>
          <w:b w:val="0"/>
          <w:color w:val="auto"/>
          <w:sz w:val="22"/>
        </w:rPr>
        <w:t xml:space="preserve"> </w:t>
      </w:r>
      <w:r w:rsidRPr="00086D85">
        <w:rPr>
          <w:rFonts w:asciiTheme="minorHAnsi" w:hAnsiTheme="minorHAnsi" w:cstheme="minorHAnsi"/>
          <w:b w:val="0"/>
          <w:color w:val="auto"/>
          <w:sz w:val="22"/>
        </w:rPr>
        <w:t xml:space="preserve"> </w:t>
      </w:r>
      <w:r>
        <w:rPr>
          <w:rFonts w:asciiTheme="minorHAnsi" w:hAnsiTheme="minorHAnsi" w:cstheme="minorHAnsi"/>
          <w:b w:val="0"/>
          <w:color w:val="auto"/>
          <w:sz w:val="22"/>
        </w:rPr>
        <w:t xml:space="preserve">The roles ensures that GPs are able to focus on the clinically important elements of practice work while minor ailments are signposted to </w:t>
      </w:r>
      <w:r w:rsidR="001F202B">
        <w:rPr>
          <w:rFonts w:asciiTheme="minorHAnsi" w:hAnsiTheme="minorHAnsi" w:cstheme="minorHAnsi"/>
          <w:b w:val="0"/>
          <w:color w:val="auto"/>
          <w:sz w:val="22"/>
        </w:rPr>
        <w:t>self-help</w:t>
      </w:r>
      <w:r>
        <w:rPr>
          <w:rFonts w:asciiTheme="minorHAnsi" w:hAnsiTheme="minorHAnsi" w:cstheme="minorHAnsi"/>
          <w:b w:val="0"/>
          <w:color w:val="auto"/>
          <w:sz w:val="22"/>
        </w:rPr>
        <w:t xml:space="preserve"> advice and non-clinical queries are responded to by the Care Navigators.  </w:t>
      </w:r>
      <w:r w:rsidRPr="00086D85">
        <w:rPr>
          <w:rFonts w:asciiTheme="minorHAnsi" w:hAnsiTheme="minorHAnsi" w:cstheme="minorHAnsi"/>
          <w:b w:val="0"/>
          <w:color w:val="auto"/>
          <w:sz w:val="22"/>
        </w:rPr>
        <w:t xml:space="preserve">Provide general assistance to the Practice team and project a positive and friendly image to patients and other visitors, either in person or via the telephone. To provide efficient, helpful, informative and supportive </w:t>
      </w:r>
      <w:r w:rsidRPr="00086D85">
        <w:rPr>
          <w:rFonts w:asciiTheme="minorHAnsi" w:hAnsiTheme="minorHAnsi" w:cstheme="minorHAnsi"/>
          <w:b w:val="0"/>
          <w:color w:val="auto"/>
          <w:sz w:val="22"/>
        </w:rPr>
        <w:t xml:space="preserve">Care </w:t>
      </w:r>
      <w:r w:rsidR="001F202B" w:rsidRPr="00086D85">
        <w:rPr>
          <w:rFonts w:asciiTheme="minorHAnsi" w:hAnsiTheme="minorHAnsi" w:cstheme="minorHAnsi"/>
          <w:b w:val="0"/>
          <w:color w:val="auto"/>
          <w:sz w:val="22"/>
        </w:rPr>
        <w:t>Navigation</w:t>
      </w:r>
      <w:r w:rsidRPr="00086D85">
        <w:rPr>
          <w:rFonts w:asciiTheme="minorHAnsi" w:hAnsiTheme="minorHAnsi" w:cstheme="minorHAnsi"/>
          <w:b w:val="0"/>
          <w:color w:val="auto"/>
          <w:sz w:val="22"/>
        </w:rPr>
        <w:t xml:space="preserve"> and administration services to patients and members of the primary health care team.</w:t>
      </w:r>
    </w:p>
    <w:p w:rsidR="00086D85" w:rsidRPr="00086D85" w:rsidRDefault="00086D85" w:rsidP="00086D85">
      <w:pPr>
        <w:pStyle w:val="GaramondBody"/>
        <w:rPr>
          <w:rFonts w:asciiTheme="minorHAnsi" w:hAnsiTheme="minorHAnsi" w:cstheme="minorHAnsi"/>
          <w:color w:val="auto"/>
          <w:sz w:val="22"/>
          <w:szCs w:val="22"/>
        </w:rPr>
      </w:pPr>
    </w:p>
    <w:p w:rsidR="00086D85" w:rsidRPr="00086D85" w:rsidRDefault="00086D85" w:rsidP="00086D85">
      <w:pPr>
        <w:pStyle w:val="SubHeading0"/>
        <w:rPr>
          <w:rFonts w:asciiTheme="minorHAnsi" w:hAnsiTheme="minorHAnsi" w:cstheme="minorHAnsi"/>
          <w:color w:val="auto"/>
          <w:sz w:val="22"/>
        </w:rPr>
      </w:pPr>
      <w:r w:rsidRPr="00086D85">
        <w:rPr>
          <w:rStyle w:val="SubHeadingChar0"/>
          <w:rFonts w:asciiTheme="minorHAnsi" w:hAnsiTheme="minorHAnsi" w:cstheme="minorHAnsi"/>
          <w:b/>
          <w:color w:val="auto"/>
          <w:sz w:val="22"/>
        </w:rPr>
        <w:t>Responsible to</w:t>
      </w:r>
      <w:r w:rsidRPr="00086D85">
        <w:rPr>
          <w:rStyle w:val="SubHeadingChar0"/>
          <w:rFonts w:asciiTheme="minorHAnsi" w:hAnsiTheme="minorHAnsi" w:cstheme="minorHAnsi"/>
          <w:color w:val="auto"/>
          <w:sz w:val="22"/>
        </w:rPr>
        <w:t>:</w:t>
      </w:r>
      <w:r>
        <w:rPr>
          <w:rStyle w:val="SubHeadingChar0"/>
          <w:rFonts w:asciiTheme="minorHAnsi" w:hAnsiTheme="minorHAnsi" w:cstheme="minorHAnsi"/>
          <w:color w:val="auto"/>
          <w:sz w:val="22"/>
        </w:rPr>
        <w:t xml:space="preserve">  </w:t>
      </w:r>
      <w:r w:rsidRPr="00086D85">
        <w:rPr>
          <w:rFonts w:asciiTheme="minorHAnsi" w:hAnsiTheme="minorHAnsi" w:cstheme="minorHAnsi"/>
          <w:b w:val="0"/>
          <w:color w:val="auto"/>
          <w:sz w:val="22"/>
        </w:rPr>
        <w:t>The P</w:t>
      </w:r>
      <w:r>
        <w:rPr>
          <w:rFonts w:asciiTheme="minorHAnsi" w:hAnsiTheme="minorHAnsi" w:cstheme="minorHAnsi"/>
          <w:b w:val="0"/>
          <w:color w:val="auto"/>
          <w:sz w:val="22"/>
        </w:rPr>
        <w:t>atient Services Manager / Business Manager</w:t>
      </w:r>
    </w:p>
    <w:p w:rsidR="00086D85" w:rsidRPr="00086D85" w:rsidRDefault="00086D85" w:rsidP="00086D85">
      <w:pPr>
        <w:pStyle w:val="SubHeading0"/>
        <w:pBdr>
          <w:bottom w:val="single" w:sz="4" w:space="1" w:color="auto"/>
        </w:pBdr>
        <w:rPr>
          <w:rFonts w:asciiTheme="minorHAnsi" w:hAnsiTheme="minorHAnsi" w:cstheme="minorHAnsi"/>
          <w:color w:val="auto"/>
          <w:sz w:val="22"/>
        </w:rPr>
      </w:pPr>
    </w:p>
    <w:p w:rsidR="00086D85" w:rsidRPr="00086D85" w:rsidRDefault="00086D85" w:rsidP="00086D85">
      <w:pPr>
        <w:pStyle w:val="SubHeading0"/>
        <w:rPr>
          <w:rFonts w:asciiTheme="minorHAnsi" w:hAnsiTheme="minorHAnsi" w:cstheme="minorHAnsi"/>
          <w:color w:val="auto"/>
          <w:sz w:val="22"/>
        </w:rPr>
      </w:pPr>
    </w:p>
    <w:p w:rsidR="00086D85" w:rsidRPr="00086D85" w:rsidRDefault="00086D85" w:rsidP="00086D85">
      <w:pPr>
        <w:pStyle w:val="SubHeading0"/>
        <w:rPr>
          <w:rFonts w:asciiTheme="minorHAnsi" w:hAnsiTheme="minorHAnsi" w:cstheme="minorHAnsi"/>
          <w:color w:val="auto"/>
          <w:sz w:val="22"/>
        </w:rPr>
      </w:pPr>
      <w:r>
        <w:rPr>
          <w:rFonts w:asciiTheme="minorHAnsi" w:hAnsiTheme="minorHAnsi" w:cstheme="minorHAnsi"/>
          <w:color w:val="auto"/>
          <w:sz w:val="22"/>
        </w:rPr>
        <w:t>Care Navigation</w:t>
      </w:r>
      <w:r w:rsidRPr="00086D85">
        <w:rPr>
          <w:rFonts w:asciiTheme="minorHAnsi" w:hAnsiTheme="minorHAnsi" w:cstheme="minorHAnsi"/>
          <w:color w:val="auto"/>
          <w:sz w:val="22"/>
        </w:rPr>
        <w:t xml:space="preserve"> Duties:</w:t>
      </w:r>
    </w:p>
    <w:p w:rsidR="00086D85" w:rsidRPr="00086D85" w:rsidRDefault="00086D85" w:rsidP="00086D85">
      <w:pPr>
        <w:pStyle w:val="GaramondBody"/>
        <w:numPr>
          <w:ilvl w:val="0"/>
          <w:numId w:val="6"/>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Ensure an effective and efficient </w:t>
      </w:r>
      <w:r>
        <w:rPr>
          <w:rFonts w:asciiTheme="minorHAnsi" w:hAnsiTheme="minorHAnsi" w:cstheme="minorHAnsi"/>
          <w:color w:val="auto"/>
          <w:sz w:val="22"/>
          <w:szCs w:val="22"/>
          <w:lang w:val="en-US"/>
        </w:rPr>
        <w:t>Care Navigation</w:t>
      </w:r>
      <w:r w:rsidRPr="00086D85">
        <w:rPr>
          <w:rFonts w:asciiTheme="minorHAnsi" w:hAnsiTheme="minorHAnsi" w:cstheme="minorHAnsi"/>
          <w:color w:val="auto"/>
          <w:sz w:val="22"/>
          <w:szCs w:val="22"/>
          <w:lang w:val="en-US"/>
        </w:rPr>
        <w:t xml:space="preserve"> service is provided to patients and any other visitors to the Practice.</w:t>
      </w:r>
    </w:p>
    <w:p w:rsidR="00086D85" w:rsidRDefault="00086D85" w:rsidP="00086D85">
      <w:pPr>
        <w:pStyle w:val="GaramondBody"/>
        <w:numPr>
          <w:ilvl w:val="0"/>
          <w:numId w:val="6"/>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Deal with all </w:t>
      </w:r>
      <w:r>
        <w:rPr>
          <w:rFonts w:asciiTheme="minorHAnsi" w:hAnsiTheme="minorHAnsi" w:cstheme="minorHAnsi"/>
          <w:color w:val="auto"/>
          <w:sz w:val="22"/>
          <w:szCs w:val="22"/>
          <w:lang w:val="en-US"/>
        </w:rPr>
        <w:t>incoming e</w:t>
      </w:r>
      <w:r w:rsidRPr="00086D85">
        <w:rPr>
          <w:rFonts w:asciiTheme="minorHAnsi" w:hAnsiTheme="minorHAnsi" w:cstheme="minorHAnsi"/>
          <w:color w:val="auto"/>
          <w:sz w:val="22"/>
          <w:szCs w:val="22"/>
          <w:lang w:val="en-US"/>
        </w:rPr>
        <w:t>nquiries</w:t>
      </w:r>
      <w:r>
        <w:rPr>
          <w:rFonts w:asciiTheme="minorHAnsi" w:hAnsiTheme="minorHAnsi" w:cstheme="minorHAnsi"/>
          <w:color w:val="auto"/>
          <w:sz w:val="22"/>
          <w:szCs w:val="22"/>
          <w:lang w:val="en-US"/>
        </w:rPr>
        <w:t xml:space="preserve"> and provide the required information or direct to the most appropriate colleague.</w:t>
      </w:r>
    </w:p>
    <w:p w:rsidR="00086D85" w:rsidRDefault="00086D85" w:rsidP="00086D85">
      <w:pPr>
        <w:pStyle w:val="GaramondBody"/>
        <w:numPr>
          <w:ilvl w:val="0"/>
          <w:numId w:val="6"/>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 </w:t>
      </w:r>
      <w:r w:rsidRPr="00086D85">
        <w:rPr>
          <w:rFonts w:asciiTheme="minorHAnsi" w:hAnsiTheme="minorHAnsi" w:cstheme="minorHAnsi"/>
          <w:color w:val="auto"/>
          <w:sz w:val="22"/>
          <w:szCs w:val="22"/>
          <w:lang w:val="en-US"/>
        </w:rPr>
        <w:t>Using your own judgment and communication skills</w:t>
      </w:r>
      <w:r>
        <w:rPr>
          <w:rFonts w:asciiTheme="minorHAnsi" w:hAnsiTheme="minorHAnsi" w:cstheme="minorHAnsi"/>
          <w:color w:val="auto"/>
          <w:sz w:val="22"/>
          <w:szCs w:val="22"/>
          <w:lang w:val="en-US"/>
        </w:rPr>
        <w:t xml:space="preserve">, review the patient notes and Practice policies to </w:t>
      </w:r>
      <w:r w:rsidRPr="00086D85">
        <w:rPr>
          <w:rFonts w:asciiTheme="minorHAnsi" w:hAnsiTheme="minorHAnsi" w:cstheme="minorHAnsi"/>
          <w:color w:val="auto"/>
          <w:sz w:val="22"/>
          <w:szCs w:val="22"/>
          <w:lang w:val="en-US"/>
        </w:rPr>
        <w:t xml:space="preserve">ensure that patients </w:t>
      </w:r>
      <w:r>
        <w:rPr>
          <w:rFonts w:asciiTheme="minorHAnsi" w:hAnsiTheme="minorHAnsi" w:cstheme="minorHAnsi"/>
          <w:color w:val="auto"/>
          <w:sz w:val="22"/>
          <w:szCs w:val="22"/>
          <w:lang w:val="en-US"/>
        </w:rPr>
        <w:t>are directed to the most appropriate advice and guidance or external service.</w:t>
      </w:r>
    </w:p>
    <w:p w:rsidR="00086D85" w:rsidRPr="00086D85" w:rsidRDefault="00086D85" w:rsidP="00086D85">
      <w:pPr>
        <w:pStyle w:val="GaramondBody"/>
        <w:numPr>
          <w:ilvl w:val="0"/>
          <w:numId w:val="6"/>
        </w:numPr>
        <w:ind w:left="360"/>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Review patient notes and respond to patient queries where the information is available and on the clinical system.</w:t>
      </w:r>
    </w:p>
    <w:p w:rsidR="00086D85" w:rsidRPr="00086D85" w:rsidRDefault="00086D85" w:rsidP="00086D85">
      <w:pPr>
        <w:pStyle w:val="GaramondBody"/>
        <w:numPr>
          <w:ilvl w:val="0"/>
          <w:numId w:val="6"/>
        </w:numPr>
        <w:ind w:left="360"/>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Explain Practice arrangements and policies.</w:t>
      </w:r>
    </w:p>
    <w:p w:rsidR="00086D85" w:rsidRPr="00086D85" w:rsidRDefault="00086D85" w:rsidP="00086D85">
      <w:pPr>
        <w:pStyle w:val="GaramondBody"/>
        <w:numPr>
          <w:ilvl w:val="0"/>
          <w:numId w:val="6"/>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Receive and make telephone calls as required. Divert calls and take messages, ensuring accuracy of detail and prompt appropriate delivery. </w:t>
      </w:r>
    </w:p>
    <w:p w:rsidR="00086D85" w:rsidRPr="00086D85" w:rsidRDefault="00086D85" w:rsidP="00086D85">
      <w:pPr>
        <w:pStyle w:val="GaramondBody"/>
        <w:numPr>
          <w:ilvl w:val="0"/>
          <w:numId w:val="6"/>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Enter requests for home visits into the home visits book, ensuring careful recording of all relevant details and where necessary refer to Duty Doctor. </w:t>
      </w:r>
    </w:p>
    <w:p w:rsidR="00086D85" w:rsidRPr="00086D85" w:rsidRDefault="00086D85" w:rsidP="00086D85">
      <w:pPr>
        <w:pStyle w:val="GaramondBody"/>
        <w:numPr>
          <w:ilvl w:val="0"/>
          <w:numId w:val="6"/>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Take action on clinicians’ requests for further information/patient contact information etc. (including </w:t>
      </w:r>
      <w:r w:rsidRPr="00086D85">
        <w:rPr>
          <w:rFonts w:asciiTheme="minorHAnsi" w:hAnsiTheme="minorHAnsi" w:cstheme="minorHAnsi"/>
          <w:color w:val="auto"/>
          <w:sz w:val="22"/>
          <w:szCs w:val="22"/>
          <w:lang w:val="en-US"/>
        </w:rPr>
        <w:t>computerized</w:t>
      </w:r>
      <w:r w:rsidRPr="00086D85">
        <w:rPr>
          <w:rFonts w:asciiTheme="minorHAnsi" w:hAnsiTheme="minorHAnsi" w:cstheme="minorHAnsi"/>
          <w:color w:val="auto"/>
          <w:sz w:val="22"/>
          <w:szCs w:val="22"/>
          <w:lang w:val="en-US"/>
        </w:rPr>
        <w:t xml:space="preserve"> Practice notes), ensuring completion of all associated paperwork. </w:t>
      </w:r>
    </w:p>
    <w:p w:rsidR="00086D85" w:rsidRPr="00086D85" w:rsidRDefault="00086D85" w:rsidP="00086D85">
      <w:pPr>
        <w:pStyle w:val="GaramondBody"/>
        <w:numPr>
          <w:ilvl w:val="0"/>
          <w:numId w:val="6"/>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Enter patient information on to the computer as required. </w:t>
      </w:r>
    </w:p>
    <w:p w:rsidR="00086D85" w:rsidRPr="00086D85" w:rsidRDefault="00086D85" w:rsidP="00086D85">
      <w:pPr>
        <w:pStyle w:val="GaramondBody"/>
        <w:rPr>
          <w:rFonts w:asciiTheme="minorHAnsi" w:hAnsiTheme="minorHAnsi" w:cstheme="minorHAnsi"/>
          <w:color w:val="auto"/>
          <w:sz w:val="22"/>
          <w:szCs w:val="22"/>
        </w:rPr>
      </w:pPr>
    </w:p>
    <w:p w:rsidR="00086D85" w:rsidRPr="00086D85" w:rsidRDefault="00086D85" w:rsidP="00086D85">
      <w:pPr>
        <w:pStyle w:val="SubHeading0"/>
        <w:rPr>
          <w:rFonts w:asciiTheme="minorHAnsi" w:hAnsiTheme="minorHAnsi" w:cstheme="minorHAnsi"/>
          <w:color w:val="auto"/>
          <w:sz w:val="22"/>
        </w:rPr>
      </w:pPr>
      <w:r w:rsidRPr="00086D85">
        <w:rPr>
          <w:rFonts w:asciiTheme="minorHAnsi" w:hAnsiTheme="minorHAnsi" w:cstheme="minorHAnsi"/>
          <w:color w:val="auto"/>
          <w:sz w:val="22"/>
        </w:rPr>
        <w:t>Premises:</w:t>
      </w:r>
    </w:p>
    <w:p w:rsidR="00086D85" w:rsidRPr="00086D85" w:rsidRDefault="00086D85" w:rsidP="00086D85">
      <w:pPr>
        <w:pStyle w:val="GaramondBody"/>
        <w:numPr>
          <w:ilvl w:val="0"/>
          <w:numId w:val="7"/>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Open up premises at the start of the day when first to arrive, de-activate alarm and make all necessary preparations to receive patients. </w:t>
      </w:r>
    </w:p>
    <w:p w:rsidR="00086D85" w:rsidRPr="00086D85" w:rsidRDefault="00086D85" w:rsidP="00086D85">
      <w:pPr>
        <w:pStyle w:val="GaramondBody"/>
        <w:numPr>
          <w:ilvl w:val="0"/>
          <w:numId w:val="7"/>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When last to leave at the end of the day, ensure that the building is totally secured, internal lights are off and the alarm activated. </w:t>
      </w:r>
    </w:p>
    <w:p w:rsidR="00086D85" w:rsidRPr="00086D85" w:rsidRDefault="00086D85" w:rsidP="00086D85">
      <w:pPr>
        <w:pStyle w:val="GaramondBody"/>
        <w:numPr>
          <w:ilvl w:val="0"/>
          <w:numId w:val="7"/>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lastRenderedPageBreak/>
        <w:t xml:space="preserve">Covering colleagues’ holiday and sickness absence as required.  </w:t>
      </w:r>
    </w:p>
    <w:p w:rsidR="00086D85" w:rsidRPr="00086D85" w:rsidRDefault="00086D85" w:rsidP="00086D85">
      <w:pPr>
        <w:pStyle w:val="GaramondBody"/>
        <w:numPr>
          <w:ilvl w:val="0"/>
          <w:numId w:val="7"/>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Process incoming and outgoing mail according to Practice protocols.</w:t>
      </w:r>
    </w:p>
    <w:p w:rsidR="00086D85" w:rsidRPr="00086D85" w:rsidRDefault="00086D85" w:rsidP="00086D85">
      <w:pPr>
        <w:pStyle w:val="GaramondBody"/>
        <w:numPr>
          <w:ilvl w:val="0"/>
          <w:numId w:val="7"/>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Record actions taken in patient records where appropriate or in accordance with Practice protocols.</w:t>
      </w:r>
    </w:p>
    <w:p w:rsidR="00086D85" w:rsidRPr="00086D85" w:rsidRDefault="00086D85" w:rsidP="00086D85">
      <w:pPr>
        <w:pStyle w:val="GaramondBody"/>
        <w:numPr>
          <w:ilvl w:val="0"/>
          <w:numId w:val="7"/>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Complete other daily/ weekly and monthly core tasks to support to smooth running of the reception area.</w:t>
      </w:r>
    </w:p>
    <w:p w:rsidR="00086D85" w:rsidRPr="00086D85" w:rsidRDefault="00086D85" w:rsidP="00086D85">
      <w:pPr>
        <w:pStyle w:val="GaramondBody"/>
        <w:numPr>
          <w:ilvl w:val="0"/>
          <w:numId w:val="7"/>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Any other administration duties as necessitated by the needs of the Practice. </w:t>
      </w:r>
    </w:p>
    <w:p w:rsidR="00086D85" w:rsidRPr="00086D85" w:rsidRDefault="00086D85" w:rsidP="00086D85">
      <w:pPr>
        <w:pStyle w:val="GaramondBody"/>
        <w:rPr>
          <w:rFonts w:asciiTheme="minorHAnsi" w:hAnsiTheme="minorHAnsi" w:cstheme="minorHAnsi"/>
          <w:color w:val="auto"/>
          <w:sz w:val="22"/>
          <w:szCs w:val="22"/>
        </w:rPr>
      </w:pPr>
      <w:r w:rsidRPr="00086D85">
        <w:rPr>
          <w:rFonts w:asciiTheme="minorHAnsi" w:hAnsiTheme="minorHAnsi" w:cstheme="minorHAnsi"/>
          <w:color w:val="auto"/>
          <w:sz w:val="22"/>
          <w:szCs w:val="22"/>
        </w:rPr>
        <w:t> </w:t>
      </w:r>
    </w:p>
    <w:p w:rsidR="00086D85" w:rsidRPr="00086D85" w:rsidRDefault="00086D85" w:rsidP="00086D85">
      <w:pPr>
        <w:pStyle w:val="SubHeading0"/>
        <w:rPr>
          <w:rFonts w:asciiTheme="minorHAnsi" w:hAnsiTheme="minorHAnsi" w:cstheme="minorHAnsi"/>
          <w:color w:val="auto"/>
          <w:sz w:val="22"/>
        </w:rPr>
      </w:pPr>
      <w:r w:rsidRPr="00086D85">
        <w:rPr>
          <w:rFonts w:asciiTheme="minorHAnsi" w:hAnsiTheme="minorHAnsi" w:cstheme="minorHAnsi"/>
          <w:color w:val="auto"/>
          <w:sz w:val="22"/>
        </w:rPr>
        <w:t>Confidentiality:</w:t>
      </w:r>
    </w:p>
    <w:p w:rsidR="00086D85" w:rsidRPr="00086D85" w:rsidRDefault="00086D85" w:rsidP="00086D85">
      <w:pPr>
        <w:pStyle w:val="GaramondBody"/>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Data protection is a top priority for the Company. The Data Protection Act places obligations on the Practice to ensure that data is processed lawfully and stored according to its strict provisions. You are required to uphold the Company’s data protection policies when dealing with information about </w:t>
      </w:r>
      <w:r w:rsidRPr="00086D85">
        <w:rPr>
          <w:rFonts w:asciiTheme="minorHAnsi" w:hAnsiTheme="minorHAnsi" w:cstheme="minorHAnsi"/>
          <w:color w:val="auto"/>
          <w:sz w:val="22"/>
          <w:szCs w:val="22"/>
          <w:lang w:val="en-US"/>
        </w:rPr>
        <w:t xml:space="preserve">patients, </w:t>
      </w:r>
      <w:proofErr w:type="spellStart"/>
      <w:r w:rsidRPr="00086D85">
        <w:rPr>
          <w:rFonts w:asciiTheme="minorHAnsi" w:hAnsiTheme="minorHAnsi" w:cstheme="minorHAnsi"/>
          <w:color w:val="auto"/>
          <w:sz w:val="22"/>
          <w:szCs w:val="22"/>
          <w:lang w:val="en-US"/>
        </w:rPr>
        <w:t>carers</w:t>
      </w:r>
      <w:proofErr w:type="spellEnd"/>
      <w:r w:rsidRPr="00086D85">
        <w:rPr>
          <w:rFonts w:asciiTheme="minorHAnsi" w:hAnsiTheme="minorHAnsi" w:cstheme="minorHAnsi"/>
          <w:color w:val="auto"/>
          <w:sz w:val="22"/>
          <w:szCs w:val="22"/>
          <w:lang w:val="en-US"/>
        </w:rPr>
        <w:t>, colleagues and other healthcare workers</w:t>
      </w:r>
      <w:r w:rsidRPr="00086D85">
        <w:rPr>
          <w:rFonts w:asciiTheme="minorHAnsi" w:hAnsiTheme="minorHAnsi" w:cstheme="minorHAnsi"/>
          <w:color w:val="auto"/>
          <w:sz w:val="22"/>
          <w:szCs w:val="22"/>
        </w:rPr>
        <w:t>. Our work is of highly confidential nature and information gained must not be communicated to other persons except in the recognised course of duty. Unauthorised disclosure of confidential information will result in disciplinary action and may lead to your dismissal.</w:t>
      </w:r>
    </w:p>
    <w:p w:rsidR="00086D85" w:rsidRPr="00086D85" w:rsidRDefault="00086D85" w:rsidP="00086D85">
      <w:pPr>
        <w:pStyle w:val="GaramondBody"/>
        <w:rPr>
          <w:rFonts w:asciiTheme="minorHAnsi" w:hAnsiTheme="minorHAnsi" w:cstheme="minorHAnsi"/>
          <w:color w:val="auto"/>
          <w:sz w:val="22"/>
          <w:szCs w:val="22"/>
          <w:lang w:val="en-US"/>
        </w:rPr>
      </w:pPr>
    </w:p>
    <w:p w:rsidR="00086D85" w:rsidRPr="00086D85" w:rsidRDefault="00086D85" w:rsidP="00086D85">
      <w:pPr>
        <w:pStyle w:val="GaramondBody"/>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Information relating to patients, </w:t>
      </w:r>
      <w:proofErr w:type="spellStart"/>
      <w:r w:rsidRPr="00086D85">
        <w:rPr>
          <w:rFonts w:asciiTheme="minorHAnsi" w:hAnsiTheme="minorHAnsi" w:cstheme="minorHAnsi"/>
          <w:color w:val="auto"/>
          <w:sz w:val="22"/>
          <w:szCs w:val="22"/>
          <w:lang w:val="en-US"/>
        </w:rPr>
        <w:t>carers</w:t>
      </w:r>
      <w:proofErr w:type="spellEnd"/>
      <w:r w:rsidRPr="00086D85">
        <w:rPr>
          <w:rFonts w:asciiTheme="minorHAnsi" w:hAnsiTheme="minorHAnsi" w:cstheme="minorHAnsi"/>
          <w:color w:val="auto"/>
          <w:sz w:val="22"/>
          <w:szCs w:val="22"/>
          <w:lang w:val="en-US"/>
        </w:rPr>
        <w:t xml:space="preserve">, colleagues, other healthcare workers or the business of the Practice may only be divulged to </w:t>
      </w:r>
      <w:proofErr w:type="spellStart"/>
      <w:r w:rsidRPr="00086D85">
        <w:rPr>
          <w:rFonts w:asciiTheme="minorHAnsi" w:hAnsiTheme="minorHAnsi" w:cstheme="minorHAnsi"/>
          <w:color w:val="auto"/>
          <w:sz w:val="22"/>
          <w:szCs w:val="22"/>
          <w:lang w:val="en-US"/>
        </w:rPr>
        <w:t>authorised</w:t>
      </w:r>
      <w:proofErr w:type="spellEnd"/>
      <w:r w:rsidRPr="00086D85">
        <w:rPr>
          <w:rFonts w:asciiTheme="minorHAnsi" w:hAnsiTheme="minorHAnsi" w:cstheme="minorHAnsi"/>
          <w:color w:val="auto"/>
          <w:sz w:val="22"/>
          <w:szCs w:val="22"/>
          <w:lang w:val="en-US"/>
        </w:rPr>
        <w:t xml:space="preserve"> persons in accordance with the Practice policies and procedures relating to confidentiality and the protection of personal and special category data.</w:t>
      </w:r>
    </w:p>
    <w:p w:rsidR="00086D85" w:rsidRPr="00086D85" w:rsidRDefault="00086D85" w:rsidP="00086D85">
      <w:pPr>
        <w:pStyle w:val="GaramondBody"/>
        <w:rPr>
          <w:rFonts w:asciiTheme="minorHAnsi" w:hAnsiTheme="minorHAnsi" w:cstheme="minorHAnsi"/>
          <w:color w:val="auto"/>
          <w:sz w:val="22"/>
          <w:szCs w:val="22"/>
        </w:rPr>
      </w:pPr>
      <w:r w:rsidRPr="00086D85">
        <w:rPr>
          <w:rFonts w:asciiTheme="minorHAnsi" w:hAnsiTheme="minorHAnsi" w:cstheme="minorHAnsi"/>
          <w:color w:val="auto"/>
          <w:sz w:val="22"/>
          <w:szCs w:val="22"/>
        </w:rPr>
        <w:t> </w:t>
      </w:r>
    </w:p>
    <w:p w:rsidR="00086D85" w:rsidRPr="00086D85" w:rsidRDefault="00086D85" w:rsidP="00086D85">
      <w:pPr>
        <w:pStyle w:val="SubHeading0"/>
        <w:rPr>
          <w:rFonts w:asciiTheme="minorHAnsi" w:hAnsiTheme="minorHAnsi" w:cstheme="minorHAnsi"/>
          <w:color w:val="auto"/>
          <w:sz w:val="22"/>
        </w:rPr>
      </w:pPr>
      <w:r w:rsidRPr="00086D85">
        <w:rPr>
          <w:rFonts w:asciiTheme="minorHAnsi" w:hAnsiTheme="minorHAnsi" w:cstheme="minorHAnsi"/>
          <w:color w:val="auto"/>
          <w:sz w:val="22"/>
        </w:rPr>
        <w:t>Health &amp; Safety:</w:t>
      </w:r>
    </w:p>
    <w:p w:rsidR="00086D85" w:rsidRPr="00086D85" w:rsidRDefault="00086D85" w:rsidP="00086D85">
      <w:pPr>
        <w:pStyle w:val="GaramondBody"/>
        <w:rPr>
          <w:rFonts w:asciiTheme="minorHAnsi" w:hAnsiTheme="minorHAnsi" w:cstheme="minorHAnsi"/>
          <w:b/>
          <w:color w:val="auto"/>
          <w:sz w:val="22"/>
          <w:szCs w:val="22"/>
          <w:lang w:val="en-US"/>
        </w:rPr>
      </w:pPr>
      <w:r w:rsidRPr="00086D85">
        <w:rPr>
          <w:rFonts w:asciiTheme="minorHAnsi" w:hAnsiTheme="minorHAnsi" w:cstheme="minorHAnsi"/>
          <w:b/>
          <w:color w:val="auto"/>
          <w:sz w:val="22"/>
          <w:szCs w:val="22"/>
          <w:lang w:val="en-US"/>
        </w:rPr>
        <w:t xml:space="preserve">The post-holder will assist in promoting and maintaining their own and others’ health, safety and security as defined in the Practice Health &amp; Safety Policy, to include: </w:t>
      </w:r>
    </w:p>
    <w:p w:rsidR="00086D85" w:rsidRPr="00086D85" w:rsidRDefault="00086D85" w:rsidP="00086D85">
      <w:pPr>
        <w:pStyle w:val="GaramondBody"/>
        <w:rPr>
          <w:rFonts w:asciiTheme="minorHAnsi" w:hAnsiTheme="minorHAnsi" w:cstheme="minorHAnsi"/>
          <w:color w:val="auto"/>
          <w:sz w:val="22"/>
          <w:szCs w:val="22"/>
          <w:lang w:val="en-US"/>
        </w:rPr>
      </w:pPr>
    </w:p>
    <w:p w:rsidR="00086D85" w:rsidRPr="00086D85" w:rsidRDefault="00086D85" w:rsidP="00086D85">
      <w:pPr>
        <w:pStyle w:val="GaramondBody"/>
        <w:numPr>
          <w:ilvl w:val="0"/>
          <w:numId w:val="8"/>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Using personal security systems within the workplace according to Practice guidelines. </w:t>
      </w:r>
    </w:p>
    <w:p w:rsidR="00086D85" w:rsidRPr="00086D85" w:rsidRDefault="00086D85" w:rsidP="00086D85">
      <w:pPr>
        <w:pStyle w:val="GaramondBody"/>
        <w:numPr>
          <w:ilvl w:val="0"/>
          <w:numId w:val="8"/>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Identifying the risks involved in work activities and undertaking such activities in a way that manages those risks. </w:t>
      </w:r>
    </w:p>
    <w:p w:rsidR="00086D85" w:rsidRPr="00086D85" w:rsidRDefault="00086D85" w:rsidP="00086D85">
      <w:pPr>
        <w:pStyle w:val="GaramondBody"/>
        <w:numPr>
          <w:ilvl w:val="0"/>
          <w:numId w:val="8"/>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Making effective use of training to update knowledge and skills. </w:t>
      </w:r>
    </w:p>
    <w:p w:rsidR="00086D85" w:rsidRPr="00086D85" w:rsidRDefault="00086D85" w:rsidP="00086D85">
      <w:pPr>
        <w:pStyle w:val="GaramondBody"/>
        <w:numPr>
          <w:ilvl w:val="0"/>
          <w:numId w:val="8"/>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Using appropriate infection control procedures, maintaining work areas in a tidy and safe way and free from hazards</w:t>
      </w:r>
    </w:p>
    <w:p w:rsidR="00086D85" w:rsidRPr="00086D85" w:rsidRDefault="00086D85" w:rsidP="00086D85">
      <w:pPr>
        <w:pStyle w:val="GaramondBody"/>
        <w:numPr>
          <w:ilvl w:val="0"/>
          <w:numId w:val="8"/>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Reporting potential risks identified. </w:t>
      </w:r>
    </w:p>
    <w:p w:rsidR="00086D85" w:rsidRPr="00086D85" w:rsidRDefault="00086D85" w:rsidP="00086D85">
      <w:pPr>
        <w:pStyle w:val="GaramondBody"/>
        <w:numPr>
          <w:ilvl w:val="0"/>
          <w:numId w:val="8"/>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Act as Chaperone when requested by clinician and in accordance with the Chaperone policy.</w:t>
      </w:r>
    </w:p>
    <w:p w:rsidR="00086D85" w:rsidRPr="00086D85" w:rsidRDefault="00086D85" w:rsidP="00086D85">
      <w:pPr>
        <w:pStyle w:val="GaramondBody"/>
        <w:rPr>
          <w:rFonts w:asciiTheme="minorHAnsi" w:hAnsiTheme="minorHAnsi" w:cstheme="minorHAnsi"/>
          <w:color w:val="auto"/>
          <w:sz w:val="22"/>
          <w:szCs w:val="22"/>
        </w:rPr>
      </w:pPr>
    </w:p>
    <w:p w:rsidR="00086D85" w:rsidRPr="00086D85" w:rsidRDefault="00086D85" w:rsidP="00086D85">
      <w:pPr>
        <w:pStyle w:val="SubHeading0"/>
        <w:rPr>
          <w:rFonts w:asciiTheme="minorHAnsi" w:hAnsiTheme="minorHAnsi" w:cstheme="minorHAnsi"/>
          <w:color w:val="auto"/>
          <w:sz w:val="22"/>
        </w:rPr>
      </w:pPr>
      <w:r w:rsidRPr="00086D85">
        <w:rPr>
          <w:rFonts w:asciiTheme="minorHAnsi" w:hAnsiTheme="minorHAnsi" w:cstheme="minorHAnsi"/>
          <w:color w:val="auto"/>
          <w:sz w:val="22"/>
        </w:rPr>
        <w:t>Equality &amp; Diversity:</w:t>
      </w:r>
    </w:p>
    <w:p w:rsidR="00086D85" w:rsidRPr="00086D85" w:rsidRDefault="00086D85" w:rsidP="00086D85">
      <w:pPr>
        <w:pStyle w:val="GaramondBody"/>
        <w:rPr>
          <w:rFonts w:asciiTheme="minorHAnsi" w:hAnsiTheme="minorHAnsi" w:cstheme="minorHAnsi"/>
          <w:b/>
          <w:color w:val="auto"/>
          <w:sz w:val="22"/>
          <w:szCs w:val="22"/>
          <w:lang w:val="en-US"/>
        </w:rPr>
      </w:pPr>
      <w:r w:rsidRPr="00086D85">
        <w:rPr>
          <w:rFonts w:asciiTheme="minorHAnsi" w:hAnsiTheme="minorHAnsi" w:cstheme="minorHAnsi"/>
          <w:b/>
          <w:color w:val="auto"/>
          <w:sz w:val="22"/>
          <w:szCs w:val="22"/>
          <w:lang w:val="en-US"/>
        </w:rPr>
        <w:t xml:space="preserve">The post-holder will support the equality, diversity and rights of patients, </w:t>
      </w:r>
      <w:proofErr w:type="spellStart"/>
      <w:r w:rsidRPr="00086D85">
        <w:rPr>
          <w:rFonts w:asciiTheme="minorHAnsi" w:hAnsiTheme="minorHAnsi" w:cstheme="minorHAnsi"/>
          <w:b/>
          <w:color w:val="auto"/>
          <w:sz w:val="22"/>
          <w:szCs w:val="22"/>
          <w:lang w:val="en-US"/>
        </w:rPr>
        <w:t>carers</w:t>
      </w:r>
      <w:proofErr w:type="spellEnd"/>
      <w:r w:rsidRPr="00086D85">
        <w:rPr>
          <w:rFonts w:asciiTheme="minorHAnsi" w:hAnsiTheme="minorHAnsi" w:cstheme="minorHAnsi"/>
          <w:b/>
          <w:color w:val="auto"/>
          <w:sz w:val="22"/>
          <w:szCs w:val="22"/>
          <w:lang w:val="en-US"/>
        </w:rPr>
        <w:t xml:space="preserve"> and colleagues, to include: </w:t>
      </w:r>
    </w:p>
    <w:p w:rsidR="00086D85" w:rsidRPr="00086D85" w:rsidRDefault="00086D85" w:rsidP="00086D85">
      <w:pPr>
        <w:pStyle w:val="GaramondBody"/>
        <w:rPr>
          <w:rFonts w:asciiTheme="minorHAnsi" w:hAnsiTheme="minorHAnsi" w:cstheme="minorHAnsi"/>
          <w:color w:val="auto"/>
          <w:sz w:val="22"/>
          <w:szCs w:val="22"/>
          <w:lang w:val="en-US"/>
        </w:rPr>
      </w:pPr>
    </w:p>
    <w:p w:rsidR="00086D85" w:rsidRPr="00086D85" w:rsidRDefault="00086D85" w:rsidP="00086D85">
      <w:pPr>
        <w:pStyle w:val="GaramondBody"/>
        <w:numPr>
          <w:ilvl w:val="0"/>
          <w:numId w:val="9"/>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Acting in a way that </w:t>
      </w:r>
      <w:proofErr w:type="spellStart"/>
      <w:r w:rsidRPr="00086D85">
        <w:rPr>
          <w:rFonts w:asciiTheme="minorHAnsi" w:hAnsiTheme="minorHAnsi" w:cstheme="minorHAnsi"/>
          <w:color w:val="auto"/>
          <w:sz w:val="22"/>
          <w:szCs w:val="22"/>
          <w:lang w:val="en-US"/>
        </w:rPr>
        <w:t>recog</w:t>
      </w:r>
      <w:bookmarkStart w:id="0" w:name="_GoBack"/>
      <w:bookmarkEnd w:id="0"/>
      <w:r w:rsidRPr="00086D85">
        <w:rPr>
          <w:rFonts w:asciiTheme="minorHAnsi" w:hAnsiTheme="minorHAnsi" w:cstheme="minorHAnsi"/>
          <w:color w:val="auto"/>
          <w:sz w:val="22"/>
          <w:szCs w:val="22"/>
          <w:lang w:val="en-US"/>
        </w:rPr>
        <w:t>nises</w:t>
      </w:r>
      <w:proofErr w:type="spellEnd"/>
      <w:r w:rsidRPr="00086D85">
        <w:rPr>
          <w:rFonts w:asciiTheme="minorHAnsi" w:hAnsiTheme="minorHAnsi" w:cstheme="minorHAnsi"/>
          <w:color w:val="auto"/>
          <w:sz w:val="22"/>
          <w:szCs w:val="22"/>
          <w:lang w:val="en-US"/>
        </w:rPr>
        <w:t xml:space="preserve"> the importance of people’s rights, interpreting them in a way that is consistent with the Practice policies and procedures, and current legislation.</w:t>
      </w:r>
    </w:p>
    <w:p w:rsidR="00086D85" w:rsidRPr="00086D85" w:rsidRDefault="00086D85" w:rsidP="00086D85">
      <w:pPr>
        <w:pStyle w:val="GaramondBody"/>
        <w:numPr>
          <w:ilvl w:val="0"/>
          <w:numId w:val="9"/>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Respecting the privacy, dignity, needs and beliefs of patients, </w:t>
      </w:r>
      <w:proofErr w:type="spellStart"/>
      <w:r w:rsidRPr="00086D85">
        <w:rPr>
          <w:rFonts w:asciiTheme="minorHAnsi" w:hAnsiTheme="minorHAnsi" w:cstheme="minorHAnsi"/>
          <w:color w:val="auto"/>
          <w:sz w:val="22"/>
          <w:szCs w:val="22"/>
          <w:lang w:val="en-US"/>
        </w:rPr>
        <w:t>carers</w:t>
      </w:r>
      <w:proofErr w:type="spellEnd"/>
      <w:r w:rsidRPr="00086D85">
        <w:rPr>
          <w:rFonts w:asciiTheme="minorHAnsi" w:hAnsiTheme="minorHAnsi" w:cstheme="minorHAnsi"/>
          <w:color w:val="auto"/>
          <w:sz w:val="22"/>
          <w:szCs w:val="22"/>
          <w:lang w:val="en-US"/>
        </w:rPr>
        <w:t xml:space="preserve"> and colleagues.</w:t>
      </w:r>
    </w:p>
    <w:p w:rsidR="00086D85" w:rsidRPr="00086D85" w:rsidRDefault="00086D85" w:rsidP="00086D85">
      <w:pPr>
        <w:pStyle w:val="GaramondBody"/>
        <w:numPr>
          <w:ilvl w:val="0"/>
          <w:numId w:val="9"/>
        </w:numPr>
        <w:ind w:left="360"/>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Behaving in a manner which is welcoming to the individual, is non-judgmental and respects their circumstances, feelings, priorities and rights. </w:t>
      </w:r>
    </w:p>
    <w:p w:rsidR="00086D85" w:rsidRPr="00086D85" w:rsidRDefault="00086D85" w:rsidP="00086D85">
      <w:pPr>
        <w:pStyle w:val="GaramondBody"/>
        <w:ind w:left="360"/>
        <w:rPr>
          <w:rFonts w:asciiTheme="minorHAnsi" w:hAnsiTheme="minorHAnsi" w:cstheme="minorHAnsi"/>
          <w:color w:val="auto"/>
          <w:sz w:val="22"/>
          <w:szCs w:val="22"/>
          <w:lang w:val="en-US"/>
        </w:rPr>
      </w:pPr>
    </w:p>
    <w:p w:rsidR="00086D85" w:rsidRPr="00086D85" w:rsidRDefault="00086D85" w:rsidP="00086D85">
      <w:pPr>
        <w:pStyle w:val="SubHeading0"/>
        <w:rPr>
          <w:rFonts w:asciiTheme="minorHAnsi" w:hAnsiTheme="minorHAnsi" w:cstheme="minorHAnsi"/>
          <w:color w:val="auto"/>
          <w:sz w:val="22"/>
        </w:rPr>
      </w:pPr>
      <w:r w:rsidRPr="00086D85">
        <w:rPr>
          <w:rFonts w:asciiTheme="minorHAnsi" w:hAnsiTheme="minorHAnsi" w:cstheme="minorHAnsi"/>
          <w:color w:val="auto"/>
          <w:sz w:val="22"/>
        </w:rPr>
        <w:t>Personal/Professional Development:</w:t>
      </w:r>
    </w:p>
    <w:p w:rsidR="00086D85" w:rsidRPr="00086D85" w:rsidRDefault="00086D85" w:rsidP="00086D85">
      <w:pPr>
        <w:pStyle w:val="GaramondBody"/>
        <w:rPr>
          <w:rFonts w:asciiTheme="minorHAnsi" w:hAnsiTheme="minorHAnsi" w:cstheme="minorHAnsi"/>
          <w:b/>
          <w:color w:val="auto"/>
          <w:sz w:val="22"/>
          <w:szCs w:val="22"/>
          <w:lang w:val="en-US"/>
        </w:rPr>
      </w:pPr>
      <w:r w:rsidRPr="00086D85">
        <w:rPr>
          <w:rFonts w:asciiTheme="minorHAnsi" w:hAnsiTheme="minorHAnsi" w:cstheme="minorHAnsi"/>
          <w:b/>
          <w:color w:val="auto"/>
          <w:sz w:val="22"/>
          <w:szCs w:val="22"/>
          <w:lang w:val="en-US"/>
        </w:rPr>
        <w:t xml:space="preserve">The post-holder will participate in any training </w:t>
      </w:r>
      <w:proofErr w:type="spellStart"/>
      <w:r w:rsidRPr="00086D85">
        <w:rPr>
          <w:rFonts w:asciiTheme="minorHAnsi" w:hAnsiTheme="minorHAnsi" w:cstheme="minorHAnsi"/>
          <w:b/>
          <w:color w:val="auto"/>
          <w:sz w:val="22"/>
          <w:szCs w:val="22"/>
          <w:lang w:val="en-US"/>
        </w:rPr>
        <w:t>programme</w:t>
      </w:r>
      <w:proofErr w:type="spellEnd"/>
      <w:r w:rsidRPr="00086D85">
        <w:rPr>
          <w:rFonts w:asciiTheme="minorHAnsi" w:hAnsiTheme="minorHAnsi" w:cstheme="minorHAnsi"/>
          <w:b/>
          <w:color w:val="auto"/>
          <w:sz w:val="22"/>
          <w:szCs w:val="22"/>
          <w:lang w:val="en-US"/>
        </w:rPr>
        <w:t xml:space="preserve"> implemented by the Practice as part of this employment, such training to include: </w:t>
      </w:r>
    </w:p>
    <w:p w:rsidR="00086D85" w:rsidRPr="00086D85" w:rsidRDefault="00086D85" w:rsidP="00086D85">
      <w:pPr>
        <w:pStyle w:val="GaramondBody"/>
        <w:rPr>
          <w:rFonts w:asciiTheme="minorHAnsi" w:hAnsiTheme="minorHAnsi" w:cstheme="minorHAnsi"/>
          <w:b/>
          <w:color w:val="auto"/>
          <w:sz w:val="22"/>
          <w:szCs w:val="22"/>
          <w:lang w:val="en-US"/>
        </w:rPr>
      </w:pPr>
    </w:p>
    <w:p w:rsidR="00086D85" w:rsidRPr="00086D85" w:rsidRDefault="00086D85" w:rsidP="00086D85">
      <w:pPr>
        <w:pStyle w:val="GaramondBody"/>
        <w:numPr>
          <w:ilvl w:val="0"/>
          <w:numId w:val="1"/>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Participation in an annual individual performance review, including taking responsibility for maintaining a record of their own personal and/or professional development. </w:t>
      </w:r>
    </w:p>
    <w:p w:rsidR="00086D85" w:rsidRPr="00086D85" w:rsidRDefault="00086D85" w:rsidP="00086D85">
      <w:pPr>
        <w:pStyle w:val="GaramondBody"/>
        <w:numPr>
          <w:ilvl w:val="0"/>
          <w:numId w:val="1"/>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lastRenderedPageBreak/>
        <w:t xml:space="preserve">Taking responsibility for their own development, learning and performance and demonstrating skills and activities to others who are undertaking similar work. </w:t>
      </w:r>
    </w:p>
    <w:p w:rsidR="00086D85" w:rsidRPr="00086D85" w:rsidRDefault="00086D85" w:rsidP="00086D85">
      <w:pPr>
        <w:pStyle w:val="GaramondBody"/>
        <w:rPr>
          <w:rFonts w:asciiTheme="minorHAnsi" w:hAnsiTheme="minorHAnsi" w:cstheme="minorHAnsi"/>
          <w:color w:val="auto"/>
          <w:sz w:val="22"/>
          <w:szCs w:val="22"/>
        </w:rPr>
      </w:pPr>
      <w:r w:rsidRPr="00086D85">
        <w:rPr>
          <w:rFonts w:asciiTheme="minorHAnsi" w:hAnsiTheme="minorHAnsi" w:cstheme="minorHAnsi"/>
          <w:color w:val="auto"/>
          <w:sz w:val="22"/>
          <w:szCs w:val="22"/>
        </w:rPr>
        <w:t>  </w:t>
      </w:r>
    </w:p>
    <w:p w:rsidR="00086D85" w:rsidRPr="00086D85" w:rsidRDefault="00086D85" w:rsidP="00086D85">
      <w:pPr>
        <w:pStyle w:val="SubHeading0"/>
        <w:rPr>
          <w:rFonts w:asciiTheme="minorHAnsi" w:hAnsiTheme="minorHAnsi" w:cstheme="minorHAnsi"/>
          <w:color w:val="auto"/>
          <w:sz w:val="22"/>
        </w:rPr>
      </w:pPr>
      <w:r w:rsidRPr="00086D85">
        <w:rPr>
          <w:rFonts w:asciiTheme="minorHAnsi" w:hAnsiTheme="minorHAnsi" w:cstheme="minorHAnsi"/>
          <w:color w:val="auto"/>
          <w:sz w:val="22"/>
        </w:rPr>
        <w:t>Quality:</w:t>
      </w:r>
    </w:p>
    <w:p w:rsidR="00086D85" w:rsidRPr="00086D85" w:rsidRDefault="00086D85" w:rsidP="00086D85">
      <w:pPr>
        <w:pStyle w:val="GaramondBody"/>
        <w:rPr>
          <w:rFonts w:asciiTheme="minorHAnsi" w:hAnsiTheme="minorHAnsi" w:cstheme="minorHAnsi"/>
          <w:b/>
          <w:color w:val="auto"/>
          <w:sz w:val="22"/>
          <w:szCs w:val="22"/>
          <w:lang w:val="en-US"/>
        </w:rPr>
      </w:pPr>
      <w:r w:rsidRPr="00086D85">
        <w:rPr>
          <w:rFonts w:asciiTheme="minorHAnsi" w:hAnsiTheme="minorHAnsi" w:cstheme="minorHAnsi"/>
          <w:b/>
          <w:color w:val="auto"/>
          <w:sz w:val="22"/>
          <w:szCs w:val="22"/>
          <w:lang w:val="en-US"/>
        </w:rPr>
        <w:t xml:space="preserve">The post-holder will strive to maintain quality within the Practice, and will: </w:t>
      </w:r>
    </w:p>
    <w:p w:rsidR="00086D85" w:rsidRPr="00086D85" w:rsidRDefault="00086D85" w:rsidP="00086D85">
      <w:pPr>
        <w:pStyle w:val="GaramondBody"/>
        <w:rPr>
          <w:rFonts w:asciiTheme="minorHAnsi" w:hAnsiTheme="minorHAnsi" w:cstheme="minorHAnsi"/>
          <w:b/>
          <w:color w:val="auto"/>
          <w:sz w:val="22"/>
          <w:szCs w:val="22"/>
          <w:lang w:val="en-US"/>
        </w:rPr>
      </w:pPr>
    </w:p>
    <w:p w:rsidR="00086D85" w:rsidRPr="00086D85" w:rsidRDefault="00086D85" w:rsidP="00086D85">
      <w:pPr>
        <w:pStyle w:val="GaramondBody"/>
        <w:numPr>
          <w:ilvl w:val="0"/>
          <w:numId w:val="2"/>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Alert other team members to issues of quality and risk.</w:t>
      </w:r>
    </w:p>
    <w:p w:rsidR="00086D85" w:rsidRPr="00086D85" w:rsidRDefault="00086D85" w:rsidP="00086D85">
      <w:pPr>
        <w:pStyle w:val="GaramondBody"/>
        <w:numPr>
          <w:ilvl w:val="0"/>
          <w:numId w:val="2"/>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Assess own performance and take accountability for own actions, either directly or under supervision. </w:t>
      </w:r>
    </w:p>
    <w:p w:rsidR="00086D85" w:rsidRPr="00086D85" w:rsidRDefault="00086D85" w:rsidP="00086D85">
      <w:pPr>
        <w:pStyle w:val="GaramondBody"/>
        <w:numPr>
          <w:ilvl w:val="0"/>
          <w:numId w:val="2"/>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Contribute to the effectiveness of the team by reflecting on own and team activities and making suggestions on ways to improve and enhance the team’s performance.</w:t>
      </w:r>
    </w:p>
    <w:p w:rsidR="00086D85" w:rsidRPr="00086D85" w:rsidRDefault="00086D85" w:rsidP="00086D85">
      <w:pPr>
        <w:pStyle w:val="GaramondBody"/>
        <w:numPr>
          <w:ilvl w:val="0"/>
          <w:numId w:val="2"/>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Work effectively with individuals in other agencies to meet customers’ needs.</w:t>
      </w:r>
    </w:p>
    <w:p w:rsidR="00086D85" w:rsidRPr="00086D85" w:rsidRDefault="00086D85" w:rsidP="00086D85">
      <w:pPr>
        <w:pStyle w:val="GaramondBody"/>
        <w:numPr>
          <w:ilvl w:val="0"/>
          <w:numId w:val="2"/>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Effectively manage own time, workload and resources.</w:t>
      </w:r>
    </w:p>
    <w:p w:rsidR="00086D85" w:rsidRPr="00086D85" w:rsidRDefault="00086D85" w:rsidP="00086D85">
      <w:pPr>
        <w:pStyle w:val="GaramondBody"/>
        <w:rPr>
          <w:rFonts w:asciiTheme="minorHAnsi" w:hAnsiTheme="minorHAnsi" w:cstheme="minorHAnsi"/>
          <w:color w:val="auto"/>
          <w:sz w:val="22"/>
          <w:szCs w:val="22"/>
        </w:rPr>
      </w:pPr>
      <w:r w:rsidRPr="00086D85">
        <w:rPr>
          <w:rFonts w:asciiTheme="minorHAnsi" w:hAnsiTheme="minorHAnsi" w:cstheme="minorHAnsi"/>
          <w:color w:val="auto"/>
          <w:sz w:val="22"/>
          <w:szCs w:val="22"/>
        </w:rPr>
        <w:t> </w:t>
      </w:r>
    </w:p>
    <w:p w:rsidR="00086D85" w:rsidRPr="00086D85" w:rsidRDefault="00086D85" w:rsidP="00086D85">
      <w:pPr>
        <w:pStyle w:val="SubHeading0"/>
        <w:rPr>
          <w:rFonts w:asciiTheme="minorHAnsi" w:hAnsiTheme="minorHAnsi" w:cstheme="minorHAnsi"/>
          <w:color w:val="auto"/>
          <w:sz w:val="22"/>
        </w:rPr>
      </w:pPr>
      <w:r w:rsidRPr="00086D85">
        <w:rPr>
          <w:rFonts w:asciiTheme="minorHAnsi" w:hAnsiTheme="minorHAnsi" w:cstheme="minorHAnsi"/>
          <w:color w:val="auto"/>
          <w:sz w:val="22"/>
        </w:rPr>
        <w:t>Communication:</w:t>
      </w:r>
    </w:p>
    <w:p w:rsidR="00086D85" w:rsidRPr="00086D85" w:rsidRDefault="00086D85" w:rsidP="00086D85">
      <w:pPr>
        <w:pStyle w:val="GaramondBody"/>
        <w:rPr>
          <w:rFonts w:asciiTheme="minorHAnsi" w:hAnsiTheme="minorHAnsi" w:cstheme="minorHAnsi"/>
          <w:b/>
          <w:color w:val="auto"/>
          <w:sz w:val="22"/>
          <w:szCs w:val="22"/>
          <w:lang w:val="en-US"/>
        </w:rPr>
      </w:pPr>
      <w:r w:rsidRPr="00086D85">
        <w:rPr>
          <w:rFonts w:asciiTheme="minorHAnsi" w:hAnsiTheme="minorHAnsi" w:cstheme="minorHAnsi"/>
          <w:b/>
          <w:color w:val="auto"/>
          <w:sz w:val="22"/>
          <w:szCs w:val="22"/>
          <w:lang w:val="en-US"/>
        </w:rPr>
        <w:t xml:space="preserve">The post-holder should </w:t>
      </w:r>
      <w:proofErr w:type="spellStart"/>
      <w:r w:rsidRPr="00086D85">
        <w:rPr>
          <w:rFonts w:asciiTheme="minorHAnsi" w:hAnsiTheme="minorHAnsi" w:cstheme="minorHAnsi"/>
          <w:b/>
          <w:color w:val="auto"/>
          <w:sz w:val="22"/>
          <w:szCs w:val="22"/>
          <w:lang w:val="en-US"/>
        </w:rPr>
        <w:t>recognise</w:t>
      </w:r>
      <w:proofErr w:type="spellEnd"/>
      <w:r w:rsidRPr="00086D85">
        <w:rPr>
          <w:rFonts w:asciiTheme="minorHAnsi" w:hAnsiTheme="minorHAnsi" w:cstheme="minorHAnsi"/>
          <w:b/>
          <w:color w:val="auto"/>
          <w:sz w:val="22"/>
          <w:szCs w:val="22"/>
          <w:lang w:val="en-US"/>
        </w:rPr>
        <w:t xml:space="preserve"> the importance of effective communication within the team and will strive to:</w:t>
      </w:r>
    </w:p>
    <w:p w:rsidR="00086D85" w:rsidRPr="00086D85" w:rsidRDefault="00086D85" w:rsidP="00086D85">
      <w:pPr>
        <w:pStyle w:val="GaramondBody"/>
        <w:rPr>
          <w:rFonts w:asciiTheme="minorHAnsi" w:hAnsiTheme="minorHAnsi" w:cstheme="minorHAnsi"/>
          <w:b/>
          <w:color w:val="auto"/>
          <w:sz w:val="22"/>
          <w:szCs w:val="22"/>
          <w:lang w:val="en-US"/>
        </w:rPr>
      </w:pPr>
    </w:p>
    <w:p w:rsidR="00086D85" w:rsidRPr="00086D85" w:rsidRDefault="00086D85" w:rsidP="00086D85">
      <w:pPr>
        <w:pStyle w:val="GaramondBody"/>
        <w:numPr>
          <w:ilvl w:val="0"/>
          <w:numId w:val="3"/>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Communicate effectively with other team members.</w:t>
      </w:r>
    </w:p>
    <w:p w:rsidR="00086D85" w:rsidRPr="00086D85" w:rsidRDefault="00086D85" w:rsidP="00086D85">
      <w:pPr>
        <w:pStyle w:val="GaramondBody"/>
        <w:numPr>
          <w:ilvl w:val="0"/>
          <w:numId w:val="3"/>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Communicate effectively with patients and </w:t>
      </w:r>
      <w:proofErr w:type="spellStart"/>
      <w:r w:rsidRPr="00086D85">
        <w:rPr>
          <w:rFonts w:asciiTheme="minorHAnsi" w:hAnsiTheme="minorHAnsi" w:cstheme="minorHAnsi"/>
          <w:color w:val="auto"/>
          <w:sz w:val="22"/>
          <w:szCs w:val="22"/>
          <w:lang w:val="en-US"/>
        </w:rPr>
        <w:t>carers</w:t>
      </w:r>
      <w:proofErr w:type="spellEnd"/>
      <w:r w:rsidRPr="00086D85">
        <w:rPr>
          <w:rFonts w:asciiTheme="minorHAnsi" w:hAnsiTheme="minorHAnsi" w:cstheme="minorHAnsi"/>
          <w:color w:val="auto"/>
          <w:sz w:val="22"/>
          <w:szCs w:val="22"/>
          <w:lang w:val="en-US"/>
        </w:rPr>
        <w:t>.</w:t>
      </w:r>
    </w:p>
    <w:p w:rsidR="00086D85" w:rsidRPr="00086D85" w:rsidRDefault="00086D85" w:rsidP="00086D85">
      <w:pPr>
        <w:pStyle w:val="GaramondBody"/>
        <w:numPr>
          <w:ilvl w:val="0"/>
          <w:numId w:val="3"/>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rPr>
        <w:t>Recognise</w:t>
      </w:r>
      <w:r w:rsidRPr="00086D85">
        <w:rPr>
          <w:rFonts w:asciiTheme="minorHAnsi" w:hAnsiTheme="minorHAnsi" w:cstheme="minorHAnsi"/>
          <w:color w:val="auto"/>
          <w:sz w:val="22"/>
          <w:szCs w:val="22"/>
          <w:lang w:val="en-US"/>
        </w:rPr>
        <w:t xml:space="preserve"> people’s needs for alternative methods of communication and respond accordingly.</w:t>
      </w:r>
    </w:p>
    <w:p w:rsidR="00086D85" w:rsidRPr="00086D85" w:rsidRDefault="00086D85" w:rsidP="00086D85">
      <w:pPr>
        <w:pStyle w:val="GaramondBody"/>
        <w:rPr>
          <w:rFonts w:asciiTheme="minorHAnsi" w:hAnsiTheme="minorHAnsi" w:cstheme="minorHAnsi"/>
          <w:color w:val="auto"/>
          <w:sz w:val="22"/>
          <w:szCs w:val="22"/>
        </w:rPr>
      </w:pPr>
    </w:p>
    <w:p w:rsidR="00086D85" w:rsidRPr="00086D85" w:rsidRDefault="00086D85" w:rsidP="00086D85">
      <w:pPr>
        <w:pStyle w:val="SubHeading0"/>
        <w:rPr>
          <w:rFonts w:asciiTheme="minorHAnsi" w:hAnsiTheme="minorHAnsi" w:cstheme="minorHAnsi"/>
          <w:color w:val="auto"/>
          <w:sz w:val="22"/>
        </w:rPr>
      </w:pPr>
      <w:r w:rsidRPr="00086D85">
        <w:rPr>
          <w:rFonts w:asciiTheme="minorHAnsi" w:hAnsiTheme="minorHAnsi" w:cstheme="minorHAnsi"/>
          <w:color w:val="auto"/>
          <w:sz w:val="22"/>
        </w:rPr>
        <w:t>Contribution to the implementation of services:</w:t>
      </w:r>
    </w:p>
    <w:p w:rsidR="00086D85" w:rsidRPr="00086D85" w:rsidRDefault="00086D85" w:rsidP="00086D85">
      <w:pPr>
        <w:pStyle w:val="GaramondBody"/>
        <w:rPr>
          <w:rFonts w:asciiTheme="minorHAnsi" w:hAnsiTheme="minorHAnsi" w:cstheme="minorHAnsi"/>
          <w:b/>
          <w:color w:val="auto"/>
          <w:sz w:val="22"/>
          <w:szCs w:val="22"/>
          <w:lang w:val="en-US"/>
        </w:rPr>
      </w:pPr>
      <w:r w:rsidRPr="00086D85">
        <w:rPr>
          <w:rFonts w:asciiTheme="minorHAnsi" w:hAnsiTheme="minorHAnsi" w:cstheme="minorHAnsi"/>
          <w:b/>
          <w:color w:val="auto"/>
          <w:sz w:val="22"/>
          <w:szCs w:val="22"/>
          <w:lang w:val="en-US"/>
        </w:rPr>
        <w:t xml:space="preserve">The post-holder will: </w:t>
      </w:r>
    </w:p>
    <w:p w:rsidR="00086D85" w:rsidRPr="00086D85" w:rsidRDefault="00086D85" w:rsidP="00086D85">
      <w:pPr>
        <w:pStyle w:val="GaramondBody"/>
        <w:rPr>
          <w:rFonts w:asciiTheme="minorHAnsi" w:hAnsiTheme="minorHAnsi" w:cstheme="minorHAnsi"/>
          <w:color w:val="auto"/>
          <w:sz w:val="22"/>
          <w:szCs w:val="22"/>
          <w:lang w:val="en-US"/>
        </w:rPr>
      </w:pPr>
    </w:p>
    <w:p w:rsidR="00086D85" w:rsidRPr="00086D85" w:rsidRDefault="00086D85" w:rsidP="00086D85">
      <w:pPr>
        <w:pStyle w:val="GaramondBody"/>
        <w:numPr>
          <w:ilvl w:val="0"/>
          <w:numId w:val="4"/>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Apply Practice policies, standards and guidance. </w:t>
      </w:r>
    </w:p>
    <w:p w:rsidR="00086D85" w:rsidRPr="00086D85" w:rsidRDefault="00086D85" w:rsidP="00086D85">
      <w:pPr>
        <w:pStyle w:val="GaramondBody"/>
        <w:numPr>
          <w:ilvl w:val="0"/>
          <w:numId w:val="4"/>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 xml:space="preserve">Discuss with other members of the team how the policies, standards and guidelines will affect own work. </w:t>
      </w:r>
    </w:p>
    <w:p w:rsidR="00086D85" w:rsidRPr="00086D85" w:rsidRDefault="00086D85" w:rsidP="00086D85">
      <w:pPr>
        <w:pStyle w:val="GaramondBody"/>
        <w:numPr>
          <w:ilvl w:val="0"/>
          <w:numId w:val="4"/>
        </w:numPr>
        <w:rPr>
          <w:rFonts w:asciiTheme="minorHAnsi" w:hAnsiTheme="minorHAnsi" w:cstheme="minorHAnsi"/>
          <w:color w:val="auto"/>
          <w:sz w:val="22"/>
          <w:szCs w:val="22"/>
          <w:lang w:val="en-US"/>
        </w:rPr>
      </w:pPr>
      <w:r w:rsidRPr="00086D85">
        <w:rPr>
          <w:rFonts w:asciiTheme="minorHAnsi" w:hAnsiTheme="minorHAnsi" w:cstheme="minorHAnsi"/>
          <w:color w:val="auto"/>
          <w:sz w:val="22"/>
          <w:szCs w:val="22"/>
          <w:lang w:val="en-US"/>
        </w:rPr>
        <w:t>Participate in audit where appropriate.</w:t>
      </w:r>
    </w:p>
    <w:p w:rsidR="00086D85" w:rsidRPr="00086D85" w:rsidRDefault="00086D85" w:rsidP="00086D85">
      <w:pPr>
        <w:pStyle w:val="GaramondBody"/>
        <w:rPr>
          <w:rFonts w:asciiTheme="minorHAnsi" w:hAnsiTheme="minorHAnsi" w:cstheme="minorHAnsi"/>
          <w:color w:val="auto"/>
          <w:sz w:val="22"/>
          <w:szCs w:val="22"/>
        </w:rPr>
      </w:pPr>
    </w:p>
    <w:p w:rsidR="00086D85" w:rsidRPr="00086D85" w:rsidRDefault="00086D85" w:rsidP="00086D85">
      <w:pPr>
        <w:pStyle w:val="GaramondBody"/>
        <w:rPr>
          <w:rFonts w:asciiTheme="minorHAnsi" w:hAnsiTheme="minorHAnsi" w:cstheme="minorHAnsi"/>
          <w:color w:val="auto"/>
          <w:sz w:val="22"/>
          <w:szCs w:val="22"/>
        </w:rPr>
      </w:pPr>
    </w:p>
    <w:p w:rsidR="00086D85" w:rsidRPr="00086D85" w:rsidRDefault="00086D85" w:rsidP="00086D85">
      <w:pPr>
        <w:pStyle w:val="BodyBoldBlue"/>
        <w:rPr>
          <w:rFonts w:asciiTheme="minorHAnsi" w:hAnsiTheme="minorHAnsi" w:cstheme="minorHAnsi"/>
          <w:color w:val="auto"/>
          <w:sz w:val="22"/>
          <w:szCs w:val="22"/>
        </w:rPr>
      </w:pPr>
      <w:r w:rsidRPr="00086D85">
        <w:rPr>
          <w:rFonts w:asciiTheme="minorHAnsi" w:hAnsiTheme="minorHAnsi" w:cstheme="minorHAnsi"/>
          <w:color w:val="auto"/>
          <w:sz w:val="22"/>
          <w:szCs w:val="22"/>
        </w:rPr>
        <w:t>The above list serves to illustrate the scope and responsibilities of the post and is not intended to be an exhaustive list of duties. You will be expected to perform different tasks as necessitated by the development of this role as the practice develops, and the overall business objectives of the practice change.</w:t>
      </w:r>
    </w:p>
    <w:p w:rsidR="00086D85" w:rsidRDefault="00086D85">
      <w:pPr>
        <w:rPr>
          <w:rFonts w:cstheme="minorHAnsi"/>
          <w:b/>
        </w:rPr>
      </w:pPr>
      <w:r>
        <w:rPr>
          <w:rFonts w:cstheme="minorHAnsi"/>
        </w:rPr>
        <w:br w:type="page"/>
      </w:r>
    </w:p>
    <w:p w:rsidR="00086D85" w:rsidRPr="00086D85" w:rsidRDefault="00086D85" w:rsidP="00086D85">
      <w:pPr>
        <w:pStyle w:val="Heading"/>
        <w:rPr>
          <w:rFonts w:asciiTheme="minorHAnsi" w:hAnsiTheme="minorHAnsi" w:cstheme="minorHAnsi"/>
          <w:color w:val="auto"/>
          <w:sz w:val="22"/>
          <w:szCs w:val="22"/>
        </w:rPr>
      </w:pPr>
      <w:r w:rsidRPr="00086D85">
        <w:rPr>
          <w:rFonts w:asciiTheme="minorHAnsi" w:hAnsiTheme="minorHAnsi" w:cstheme="minorHAnsi"/>
          <w:color w:val="auto"/>
          <w:sz w:val="22"/>
          <w:szCs w:val="22"/>
        </w:rPr>
        <w:lastRenderedPageBreak/>
        <w:t>PERSON SPECIFICATION</w:t>
      </w:r>
    </w:p>
    <w:p w:rsidR="00086D85" w:rsidRPr="00086D85" w:rsidRDefault="00086D85" w:rsidP="00086D85">
      <w:pPr>
        <w:pStyle w:val="SubHeading"/>
        <w:rPr>
          <w:rFonts w:asciiTheme="minorHAnsi" w:hAnsiTheme="minorHAnsi" w:cstheme="minorHAnsi"/>
          <w:color w:val="auto"/>
          <w:sz w:val="22"/>
        </w:rPr>
      </w:pPr>
      <w:r w:rsidRPr="00086D85">
        <w:rPr>
          <w:rFonts w:asciiTheme="minorHAnsi" w:hAnsiTheme="minorHAnsi" w:cstheme="minorHAnsi"/>
          <w:color w:val="auto"/>
          <w:sz w:val="22"/>
        </w:rPr>
        <w:t>RECEPTIONIST</w:t>
      </w:r>
    </w:p>
    <w:p w:rsidR="00086D85" w:rsidRPr="00086D85" w:rsidRDefault="00086D85" w:rsidP="00086D8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3515"/>
        <w:gridCol w:w="3516"/>
      </w:tblGrid>
      <w:tr w:rsidR="00086D85" w:rsidRPr="00086D85" w:rsidTr="0071726C">
        <w:trPr>
          <w:trHeight w:val="397"/>
        </w:trPr>
        <w:tc>
          <w:tcPr>
            <w:tcW w:w="1985" w:type="dxa"/>
            <w:shd w:val="clear" w:color="auto" w:fill="000000" w:themeFill="text1"/>
            <w:vAlign w:val="center"/>
          </w:tcPr>
          <w:p w:rsidR="00086D85" w:rsidRPr="00086D85" w:rsidRDefault="00086D85" w:rsidP="0071726C">
            <w:pPr>
              <w:jc w:val="center"/>
              <w:rPr>
                <w:rFonts w:asciiTheme="minorHAnsi" w:hAnsiTheme="minorHAnsi" w:cstheme="minorHAnsi"/>
                <w:sz w:val="22"/>
                <w:szCs w:val="22"/>
              </w:rPr>
            </w:pPr>
          </w:p>
        </w:tc>
        <w:tc>
          <w:tcPr>
            <w:tcW w:w="3515" w:type="dxa"/>
            <w:shd w:val="clear" w:color="auto" w:fill="000000" w:themeFill="text1"/>
            <w:vAlign w:val="center"/>
          </w:tcPr>
          <w:p w:rsidR="00086D85" w:rsidRPr="00086D85" w:rsidRDefault="00086D85" w:rsidP="0071726C">
            <w:pPr>
              <w:pStyle w:val="BodyBoldBlue"/>
              <w:rPr>
                <w:rFonts w:asciiTheme="minorHAnsi" w:hAnsiTheme="minorHAnsi" w:cstheme="minorHAnsi"/>
                <w:color w:val="FFFFFF" w:themeColor="background1"/>
                <w:sz w:val="22"/>
                <w:szCs w:val="22"/>
              </w:rPr>
            </w:pPr>
            <w:r w:rsidRPr="00086D85">
              <w:rPr>
                <w:rFonts w:asciiTheme="minorHAnsi" w:hAnsiTheme="minorHAnsi" w:cstheme="minorHAnsi"/>
                <w:color w:val="FFFFFF" w:themeColor="background1"/>
                <w:sz w:val="22"/>
                <w:szCs w:val="22"/>
              </w:rPr>
              <w:t>ESSENTIAL CRITERIA</w:t>
            </w:r>
          </w:p>
        </w:tc>
        <w:tc>
          <w:tcPr>
            <w:tcW w:w="3516" w:type="dxa"/>
            <w:shd w:val="clear" w:color="auto" w:fill="000000" w:themeFill="text1"/>
            <w:vAlign w:val="center"/>
          </w:tcPr>
          <w:p w:rsidR="00086D85" w:rsidRPr="00086D85" w:rsidRDefault="00086D85" w:rsidP="0071726C">
            <w:pPr>
              <w:pStyle w:val="BodyBoldBlue"/>
              <w:rPr>
                <w:rFonts w:asciiTheme="minorHAnsi" w:hAnsiTheme="minorHAnsi" w:cstheme="minorHAnsi"/>
                <w:color w:val="FFFFFF" w:themeColor="background1"/>
                <w:sz w:val="22"/>
                <w:szCs w:val="22"/>
              </w:rPr>
            </w:pPr>
            <w:r w:rsidRPr="00086D85">
              <w:rPr>
                <w:rFonts w:asciiTheme="minorHAnsi" w:hAnsiTheme="minorHAnsi" w:cstheme="minorHAnsi"/>
                <w:color w:val="FFFFFF" w:themeColor="background1"/>
                <w:sz w:val="22"/>
                <w:szCs w:val="22"/>
              </w:rPr>
              <w:t>DESIRABLE CRITERIA</w:t>
            </w:r>
          </w:p>
        </w:tc>
      </w:tr>
      <w:tr w:rsidR="00086D85" w:rsidRPr="00086D85" w:rsidTr="0071726C">
        <w:trPr>
          <w:trHeight w:val="567"/>
        </w:trPr>
        <w:tc>
          <w:tcPr>
            <w:tcW w:w="1985" w:type="dxa"/>
            <w:tcBorders>
              <w:bottom w:val="single" w:sz="4" w:space="0" w:color="auto"/>
              <w:right w:val="single" w:sz="4" w:space="0" w:color="auto"/>
            </w:tcBorders>
            <w:vAlign w:val="center"/>
          </w:tcPr>
          <w:p w:rsidR="00086D85" w:rsidRPr="00086D85" w:rsidRDefault="00086D85" w:rsidP="0071726C">
            <w:pPr>
              <w:pStyle w:val="BodyBoldBlue"/>
              <w:rPr>
                <w:rFonts w:asciiTheme="minorHAnsi" w:hAnsiTheme="minorHAnsi" w:cstheme="minorHAnsi"/>
                <w:color w:val="auto"/>
                <w:sz w:val="22"/>
                <w:szCs w:val="22"/>
              </w:rPr>
            </w:pPr>
            <w:r w:rsidRPr="00086D85">
              <w:rPr>
                <w:rFonts w:asciiTheme="minorHAnsi" w:hAnsiTheme="minorHAnsi" w:cstheme="minorHAnsi"/>
                <w:color w:val="auto"/>
                <w:sz w:val="22"/>
                <w:szCs w:val="22"/>
              </w:rPr>
              <w:t>Qualifications</w:t>
            </w:r>
          </w:p>
        </w:tc>
        <w:tc>
          <w:tcPr>
            <w:tcW w:w="3515" w:type="dxa"/>
            <w:tcBorders>
              <w:left w:val="single" w:sz="4" w:space="0" w:color="auto"/>
              <w:bottom w:val="single" w:sz="4" w:space="0" w:color="auto"/>
              <w:right w:val="single" w:sz="4" w:space="0" w:color="auto"/>
            </w:tcBorders>
          </w:tcPr>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English GCSE Level C or equivalent.  </w:t>
            </w:r>
          </w:p>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A demonstrable commitment to professional development.</w:t>
            </w:r>
          </w:p>
        </w:tc>
        <w:tc>
          <w:tcPr>
            <w:tcW w:w="3516" w:type="dxa"/>
            <w:tcBorders>
              <w:left w:val="single" w:sz="4" w:space="0" w:color="auto"/>
              <w:bottom w:val="single" w:sz="4" w:space="0" w:color="auto"/>
            </w:tcBorders>
            <w:vAlign w:val="center"/>
          </w:tcPr>
          <w:p w:rsidR="00086D85" w:rsidRPr="00086D85" w:rsidRDefault="00086D85" w:rsidP="0071726C">
            <w:pPr>
              <w:pStyle w:val="GaramondBody"/>
              <w:numPr>
                <w:ilvl w:val="0"/>
                <w:numId w:val="5"/>
              </w:numPr>
              <w:ind w:left="346"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Intermediate level Microsoft Office.</w:t>
            </w:r>
          </w:p>
        </w:tc>
      </w:tr>
      <w:tr w:rsidR="00086D85" w:rsidRPr="00086D85" w:rsidTr="0071726C">
        <w:trPr>
          <w:trHeight w:val="567"/>
        </w:trPr>
        <w:tc>
          <w:tcPr>
            <w:tcW w:w="1985" w:type="dxa"/>
            <w:tcBorders>
              <w:top w:val="single" w:sz="4" w:space="0" w:color="auto"/>
              <w:bottom w:val="single" w:sz="4" w:space="0" w:color="auto"/>
              <w:right w:val="single" w:sz="4" w:space="0" w:color="auto"/>
            </w:tcBorders>
            <w:vAlign w:val="center"/>
          </w:tcPr>
          <w:p w:rsidR="00086D85" w:rsidRPr="00086D85" w:rsidRDefault="00086D85" w:rsidP="0071726C">
            <w:pPr>
              <w:pStyle w:val="BodyBoldBlue"/>
              <w:rPr>
                <w:rFonts w:asciiTheme="minorHAnsi" w:hAnsiTheme="minorHAnsi" w:cstheme="minorHAnsi"/>
                <w:color w:val="auto"/>
                <w:sz w:val="22"/>
                <w:szCs w:val="22"/>
              </w:rPr>
            </w:pPr>
            <w:r w:rsidRPr="00086D85">
              <w:rPr>
                <w:rFonts w:asciiTheme="minorHAnsi" w:hAnsiTheme="minorHAnsi" w:cstheme="minorHAnsi"/>
                <w:color w:val="auto"/>
                <w:sz w:val="22"/>
                <w:szCs w:val="22"/>
              </w:rPr>
              <w:t>Experience</w:t>
            </w:r>
          </w:p>
        </w:tc>
        <w:tc>
          <w:tcPr>
            <w:tcW w:w="3515" w:type="dxa"/>
            <w:tcBorders>
              <w:top w:val="single" w:sz="4" w:space="0" w:color="auto"/>
              <w:left w:val="single" w:sz="4" w:space="0" w:color="auto"/>
              <w:bottom w:val="single" w:sz="4" w:space="0" w:color="auto"/>
              <w:right w:val="single" w:sz="4" w:space="0" w:color="auto"/>
            </w:tcBorders>
          </w:tcPr>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Experience of working in a </w:t>
            </w:r>
            <w:r>
              <w:rPr>
                <w:rFonts w:asciiTheme="minorHAnsi" w:hAnsiTheme="minorHAnsi" w:cstheme="minorHAnsi"/>
                <w:color w:val="auto"/>
                <w:sz w:val="22"/>
                <w:szCs w:val="22"/>
              </w:rPr>
              <w:t xml:space="preserve">health care related </w:t>
            </w:r>
            <w:r w:rsidRPr="00086D85">
              <w:rPr>
                <w:rFonts w:asciiTheme="minorHAnsi" w:hAnsiTheme="minorHAnsi" w:cstheme="minorHAnsi"/>
                <w:color w:val="auto"/>
                <w:sz w:val="22"/>
                <w:szCs w:val="22"/>
              </w:rPr>
              <w:t>environment</w:t>
            </w:r>
          </w:p>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Experience of Microsoft Office software. </w:t>
            </w:r>
          </w:p>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Experience of dealing with the public and/or patients. </w:t>
            </w:r>
          </w:p>
        </w:tc>
        <w:tc>
          <w:tcPr>
            <w:tcW w:w="3516" w:type="dxa"/>
            <w:tcBorders>
              <w:top w:val="single" w:sz="4" w:space="0" w:color="auto"/>
              <w:left w:val="single" w:sz="4" w:space="0" w:color="auto"/>
              <w:bottom w:val="single" w:sz="4" w:space="0" w:color="auto"/>
            </w:tcBorders>
            <w:vAlign w:val="center"/>
          </w:tcPr>
          <w:p w:rsidR="00086D85" w:rsidRPr="00086D85" w:rsidRDefault="00086D85" w:rsidP="0071726C">
            <w:pPr>
              <w:pStyle w:val="GaramondBody"/>
              <w:numPr>
                <w:ilvl w:val="0"/>
                <w:numId w:val="5"/>
              </w:numPr>
              <w:ind w:left="346"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Experience of t</w:t>
            </w:r>
            <w:r>
              <w:rPr>
                <w:rFonts w:asciiTheme="minorHAnsi" w:hAnsiTheme="minorHAnsi" w:cstheme="minorHAnsi"/>
                <w:color w:val="auto"/>
                <w:sz w:val="22"/>
                <w:szCs w:val="22"/>
              </w:rPr>
              <w:t>riage or care navigation</w:t>
            </w:r>
            <w:r w:rsidRPr="00086D85">
              <w:rPr>
                <w:rFonts w:asciiTheme="minorHAnsi" w:hAnsiTheme="minorHAnsi" w:cstheme="minorHAnsi"/>
                <w:color w:val="auto"/>
                <w:sz w:val="22"/>
                <w:szCs w:val="22"/>
              </w:rPr>
              <w:t xml:space="preserve"> </w:t>
            </w:r>
          </w:p>
          <w:p w:rsidR="00086D85" w:rsidRPr="00086D85" w:rsidRDefault="00086D85" w:rsidP="0071726C">
            <w:pPr>
              <w:pStyle w:val="GaramondBody"/>
              <w:numPr>
                <w:ilvl w:val="0"/>
                <w:numId w:val="5"/>
              </w:numPr>
              <w:ind w:left="346"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Experience of computerised clinical system. </w:t>
            </w:r>
          </w:p>
          <w:p w:rsidR="00086D85" w:rsidRPr="00086D85" w:rsidRDefault="00086D85" w:rsidP="0071726C">
            <w:pPr>
              <w:pStyle w:val="GaramondBody"/>
              <w:ind w:left="346" w:hanging="284"/>
              <w:rPr>
                <w:rFonts w:asciiTheme="minorHAnsi" w:hAnsiTheme="minorHAnsi" w:cstheme="minorHAnsi"/>
                <w:color w:val="auto"/>
                <w:sz w:val="22"/>
                <w:szCs w:val="22"/>
              </w:rPr>
            </w:pPr>
          </w:p>
        </w:tc>
      </w:tr>
      <w:tr w:rsidR="00086D85" w:rsidRPr="00086D85" w:rsidTr="0071726C">
        <w:trPr>
          <w:trHeight w:val="567"/>
        </w:trPr>
        <w:tc>
          <w:tcPr>
            <w:tcW w:w="1985" w:type="dxa"/>
            <w:tcBorders>
              <w:top w:val="single" w:sz="4" w:space="0" w:color="auto"/>
              <w:bottom w:val="single" w:sz="4" w:space="0" w:color="auto"/>
              <w:right w:val="single" w:sz="4" w:space="0" w:color="auto"/>
            </w:tcBorders>
            <w:vAlign w:val="center"/>
          </w:tcPr>
          <w:p w:rsidR="00086D85" w:rsidRPr="00086D85" w:rsidRDefault="00086D85" w:rsidP="0071726C">
            <w:pPr>
              <w:pStyle w:val="BodyBoldBlue"/>
              <w:rPr>
                <w:rFonts w:asciiTheme="minorHAnsi" w:hAnsiTheme="minorHAnsi" w:cstheme="minorHAnsi"/>
                <w:color w:val="auto"/>
                <w:sz w:val="22"/>
                <w:szCs w:val="22"/>
              </w:rPr>
            </w:pPr>
            <w:r w:rsidRPr="00086D85">
              <w:rPr>
                <w:rFonts w:asciiTheme="minorHAnsi" w:hAnsiTheme="minorHAnsi" w:cstheme="minorHAnsi"/>
                <w:color w:val="auto"/>
                <w:sz w:val="22"/>
                <w:szCs w:val="22"/>
              </w:rPr>
              <w:t>Knowledge/Skills</w:t>
            </w:r>
          </w:p>
        </w:tc>
        <w:tc>
          <w:tcPr>
            <w:tcW w:w="3515" w:type="dxa"/>
            <w:tcBorders>
              <w:top w:val="single" w:sz="4" w:space="0" w:color="auto"/>
              <w:left w:val="single" w:sz="4" w:space="0" w:color="auto"/>
              <w:bottom w:val="single" w:sz="4" w:space="0" w:color="auto"/>
              <w:right w:val="single" w:sz="4" w:space="0" w:color="auto"/>
            </w:tcBorders>
          </w:tcPr>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Excellent </w:t>
            </w:r>
            <w:r>
              <w:rPr>
                <w:rFonts w:asciiTheme="minorHAnsi" w:hAnsiTheme="minorHAnsi" w:cstheme="minorHAnsi"/>
                <w:color w:val="auto"/>
                <w:sz w:val="22"/>
                <w:szCs w:val="22"/>
              </w:rPr>
              <w:t xml:space="preserve">literacy </w:t>
            </w:r>
            <w:r w:rsidRPr="00086D85">
              <w:rPr>
                <w:rFonts w:asciiTheme="minorHAnsi" w:hAnsiTheme="minorHAnsi" w:cstheme="minorHAnsi"/>
                <w:color w:val="auto"/>
                <w:sz w:val="22"/>
                <w:szCs w:val="22"/>
              </w:rPr>
              <w:t>skills</w:t>
            </w:r>
            <w:r>
              <w:rPr>
                <w:rFonts w:asciiTheme="minorHAnsi" w:hAnsiTheme="minorHAnsi" w:cstheme="minorHAnsi"/>
                <w:color w:val="auto"/>
                <w:sz w:val="22"/>
                <w:szCs w:val="22"/>
              </w:rPr>
              <w:t xml:space="preserve"> and the ability to write accurately and in a professional manner</w:t>
            </w:r>
            <w:r w:rsidRPr="00086D85">
              <w:rPr>
                <w:rFonts w:asciiTheme="minorHAnsi" w:hAnsiTheme="minorHAnsi" w:cstheme="minorHAnsi"/>
                <w:color w:val="auto"/>
                <w:sz w:val="22"/>
                <w:szCs w:val="22"/>
              </w:rPr>
              <w:t xml:space="preserve">. </w:t>
            </w:r>
          </w:p>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Excellent keyboard and computer skills. </w:t>
            </w:r>
          </w:p>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Excellent communication skills.</w:t>
            </w:r>
          </w:p>
        </w:tc>
        <w:tc>
          <w:tcPr>
            <w:tcW w:w="3516" w:type="dxa"/>
            <w:tcBorders>
              <w:top w:val="single" w:sz="4" w:space="0" w:color="auto"/>
              <w:left w:val="single" w:sz="4" w:space="0" w:color="auto"/>
              <w:bottom w:val="single" w:sz="4" w:space="0" w:color="auto"/>
            </w:tcBorders>
            <w:vAlign w:val="center"/>
          </w:tcPr>
          <w:p w:rsidR="00086D85" w:rsidRPr="00086D85" w:rsidRDefault="00086D85" w:rsidP="0071726C">
            <w:pPr>
              <w:pStyle w:val="GaramondBody"/>
              <w:rPr>
                <w:rFonts w:asciiTheme="minorHAnsi" w:hAnsiTheme="minorHAnsi" w:cstheme="minorHAnsi"/>
                <w:color w:val="auto"/>
                <w:sz w:val="22"/>
                <w:szCs w:val="22"/>
              </w:rPr>
            </w:pPr>
          </w:p>
        </w:tc>
      </w:tr>
      <w:tr w:rsidR="00086D85" w:rsidRPr="00086D85" w:rsidTr="0071726C">
        <w:trPr>
          <w:trHeight w:val="567"/>
        </w:trPr>
        <w:tc>
          <w:tcPr>
            <w:tcW w:w="1985" w:type="dxa"/>
            <w:tcBorders>
              <w:top w:val="single" w:sz="4" w:space="0" w:color="auto"/>
              <w:bottom w:val="single" w:sz="4" w:space="0" w:color="auto"/>
              <w:right w:val="single" w:sz="4" w:space="0" w:color="auto"/>
            </w:tcBorders>
            <w:vAlign w:val="center"/>
          </w:tcPr>
          <w:p w:rsidR="00086D85" w:rsidRPr="00086D85" w:rsidRDefault="00086D85" w:rsidP="0071726C">
            <w:pPr>
              <w:pStyle w:val="BodyBoldBlue"/>
              <w:rPr>
                <w:rFonts w:asciiTheme="minorHAnsi" w:hAnsiTheme="minorHAnsi" w:cstheme="minorHAnsi"/>
                <w:color w:val="auto"/>
                <w:sz w:val="22"/>
                <w:szCs w:val="22"/>
              </w:rPr>
            </w:pPr>
            <w:r w:rsidRPr="00086D85">
              <w:rPr>
                <w:rFonts w:asciiTheme="minorHAnsi" w:hAnsiTheme="minorHAnsi" w:cstheme="minorHAnsi"/>
                <w:color w:val="auto"/>
                <w:sz w:val="22"/>
                <w:szCs w:val="22"/>
              </w:rPr>
              <w:t>Qualities/Attributes</w:t>
            </w:r>
          </w:p>
        </w:tc>
        <w:tc>
          <w:tcPr>
            <w:tcW w:w="3515" w:type="dxa"/>
            <w:tcBorders>
              <w:top w:val="single" w:sz="4" w:space="0" w:color="auto"/>
              <w:left w:val="single" w:sz="4" w:space="0" w:color="auto"/>
              <w:bottom w:val="single" w:sz="4" w:space="0" w:color="auto"/>
              <w:right w:val="single" w:sz="4" w:space="0" w:color="auto"/>
            </w:tcBorders>
          </w:tcPr>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An understanding, acceptance and adherence to the need for strict confidentiality.</w:t>
            </w:r>
          </w:p>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Ability to use own judgment, resourcefulness and common sense.</w:t>
            </w:r>
          </w:p>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Ability to work without direct supervision and determine own workload priorities. </w:t>
            </w:r>
          </w:p>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Ability to work as part of an integrated multi-skilled team.</w:t>
            </w:r>
          </w:p>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Pleasant and articulate </w:t>
            </w:r>
          </w:p>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Able to work under pressure. </w:t>
            </w:r>
          </w:p>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Able to work in a changing environment. </w:t>
            </w:r>
          </w:p>
          <w:p w:rsidR="00086D85" w:rsidRPr="00086D85" w:rsidRDefault="00086D85" w:rsidP="0071726C">
            <w:pPr>
              <w:pStyle w:val="GaramondBody"/>
              <w:numPr>
                <w:ilvl w:val="0"/>
                <w:numId w:val="10"/>
              </w:numPr>
              <w:ind w:left="459"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Able to use own initiative.</w:t>
            </w:r>
          </w:p>
        </w:tc>
        <w:tc>
          <w:tcPr>
            <w:tcW w:w="3516" w:type="dxa"/>
            <w:tcBorders>
              <w:top w:val="single" w:sz="4" w:space="0" w:color="auto"/>
              <w:left w:val="single" w:sz="4" w:space="0" w:color="auto"/>
              <w:bottom w:val="single" w:sz="4" w:space="0" w:color="auto"/>
            </w:tcBorders>
            <w:vAlign w:val="center"/>
          </w:tcPr>
          <w:p w:rsidR="00086D85" w:rsidRPr="00086D85" w:rsidRDefault="00086D85" w:rsidP="0071726C">
            <w:pPr>
              <w:pStyle w:val="GaramondBody"/>
              <w:rPr>
                <w:rFonts w:asciiTheme="minorHAnsi" w:hAnsiTheme="minorHAnsi" w:cstheme="minorHAnsi"/>
                <w:color w:val="auto"/>
                <w:sz w:val="22"/>
                <w:szCs w:val="22"/>
              </w:rPr>
            </w:pPr>
          </w:p>
        </w:tc>
      </w:tr>
      <w:tr w:rsidR="00086D85" w:rsidRPr="00086D85" w:rsidTr="0071726C">
        <w:trPr>
          <w:trHeight w:val="567"/>
        </w:trPr>
        <w:tc>
          <w:tcPr>
            <w:tcW w:w="1985" w:type="dxa"/>
            <w:tcBorders>
              <w:top w:val="single" w:sz="4" w:space="0" w:color="auto"/>
              <w:right w:val="single" w:sz="4" w:space="0" w:color="auto"/>
            </w:tcBorders>
            <w:vAlign w:val="center"/>
          </w:tcPr>
          <w:p w:rsidR="00086D85" w:rsidRPr="00086D85" w:rsidRDefault="00086D85" w:rsidP="0071726C">
            <w:pPr>
              <w:pStyle w:val="BodyBoldBlue"/>
              <w:rPr>
                <w:rFonts w:asciiTheme="minorHAnsi" w:hAnsiTheme="minorHAnsi" w:cstheme="minorHAnsi"/>
                <w:color w:val="auto"/>
                <w:sz w:val="22"/>
                <w:szCs w:val="22"/>
              </w:rPr>
            </w:pPr>
            <w:r w:rsidRPr="00086D85">
              <w:rPr>
                <w:rFonts w:asciiTheme="minorHAnsi" w:hAnsiTheme="minorHAnsi" w:cstheme="minorHAnsi"/>
                <w:color w:val="auto"/>
                <w:sz w:val="22"/>
                <w:szCs w:val="22"/>
              </w:rPr>
              <w:t>Other</w:t>
            </w:r>
          </w:p>
        </w:tc>
        <w:tc>
          <w:tcPr>
            <w:tcW w:w="3515" w:type="dxa"/>
            <w:tcBorders>
              <w:top w:val="single" w:sz="4" w:space="0" w:color="auto"/>
              <w:left w:val="single" w:sz="4" w:space="0" w:color="auto"/>
              <w:right w:val="single" w:sz="4" w:space="0" w:color="auto"/>
            </w:tcBorders>
            <w:vAlign w:val="center"/>
          </w:tcPr>
          <w:p w:rsidR="00086D85" w:rsidRPr="00086D85" w:rsidRDefault="00086D85" w:rsidP="0071726C">
            <w:pPr>
              <w:pStyle w:val="GaramondBody"/>
              <w:rPr>
                <w:rFonts w:asciiTheme="minorHAnsi" w:hAnsiTheme="minorHAnsi" w:cstheme="minorHAnsi"/>
                <w:color w:val="auto"/>
                <w:sz w:val="22"/>
                <w:szCs w:val="22"/>
              </w:rPr>
            </w:pPr>
          </w:p>
        </w:tc>
        <w:tc>
          <w:tcPr>
            <w:tcW w:w="3516" w:type="dxa"/>
            <w:tcBorders>
              <w:top w:val="single" w:sz="4" w:space="0" w:color="auto"/>
              <w:left w:val="single" w:sz="4" w:space="0" w:color="auto"/>
            </w:tcBorders>
            <w:vAlign w:val="center"/>
          </w:tcPr>
          <w:p w:rsidR="00086D85" w:rsidRPr="00086D85" w:rsidRDefault="00086D85" w:rsidP="0071726C">
            <w:pPr>
              <w:pStyle w:val="GaramondBody"/>
              <w:numPr>
                <w:ilvl w:val="0"/>
                <w:numId w:val="5"/>
              </w:numPr>
              <w:ind w:left="343" w:hanging="284"/>
              <w:rPr>
                <w:rFonts w:asciiTheme="minorHAnsi" w:hAnsiTheme="minorHAnsi" w:cstheme="minorHAnsi"/>
                <w:color w:val="auto"/>
                <w:sz w:val="22"/>
                <w:szCs w:val="22"/>
              </w:rPr>
            </w:pPr>
            <w:r w:rsidRPr="00086D85">
              <w:rPr>
                <w:rFonts w:asciiTheme="minorHAnsi" w:hAnsiTheme="minorHAnsi" w:cstheme="minorHAnsi"/>
                <w:color w:val="auto"/>
                <w:sz w:val="22"/>
                <w:szCs w:val="22"/>
              </w:rPr>
              <w:t>Flexibility of working hours/ able to work at the desired times.</w:t>
            </w:r>
          </w:p>
        </w:tc>
      </w:tr>
    </w:tbl>
    <w:p w:rsidR="00086D85" w:rsidRPr="00086D85" w:rsidRDefault="00086D85" w:rsidP="00086D85">
      <w:pPr>
        <w:rPr>
          <w:rFonts w:cstheme="minorHAnsi"/>
        </w:rPr>
      </w:pPr>
    </w:p>
    <w:p w:rsidR="00086D85" w:rsidRPr="00086D85" w:rsidRDefault="00086D85" w:rsidP="00086D85">
      <w:pPr>
        <w:pStyle w:val="BodyBoldBlue"/>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Job description approved by: </w:t>
      </w:r>
      <w:r w:rsidRPr="00086D85">
        <w:rPr>
          <w:rFonts w:asciiTheme="minorHAnsi" w:hAnsiTheme="minorHAnsi" w:cstheme="minorHAnsi"/>
          <w:color w:val="auto"/>
          <w:sz w:val="22"/>
          <w:szCs w:val="22"/>
        </w:rPr>
        <w:tab/>
      </w:r>
      <w:r w:rsidRPr="00086D85">
        <w:rPr>
          <w:rFonts w:asciiTheme="minorHAnsi" w:hAnsiTheme="minorHAnsi" w:cstheme="minorHAnsi"/>
          <w:b w:val="0"/>
          <w:color w:val="auto"/>
          <w:sz w:val="22"/>
          <w:szCs w:val="22"/>
        </w:rPr>
        <w:t>Gavin Richards</w:t>
      </w:r>
      <w:r w:rsidRPr="00086D85">
        <w:rPr>
          <w:rFonts w:asciiTheme="minorHAnsi" w:hAnsiTheme="minorHAnsi" w:cstheme="minorHAnsi"/>
          <w:b w:val="0"/>
          <w:color w:val="auto"/>
          <w:sz w:val="22"/>
          <w:szCs w:val="22"/>
        </w:rPr>
        <w:t>……………………………….</w:t>
      </w:r>
      <w:r w:rsidRPr="00086D85">
        <w:rPr>
          <w:rFonts w:asciiTheme="minorHAnsi" w:hAnsiTheme="minorHAnsi" w:cstheme="minorHAnsi"/>
          <w:color w:val="auto"/>
          <w:sz w:val="22"/>
          <w:szCs w:val="22"/>
        </w:rPr>
        <w:tab/>
      </w:r>
      <w:r w:rsidRPr="00086D85">
        <w:rPr>
          <w:rFonts w:asciiTheme="minorHAnsi" w:hAnsiTheme="minorHAnsi" w:cstheme="minorHAnsi"/>
          <w:color w:val="auto"/>
          <w:sz w:val="22"/>
          <w:szCs w:val="22"/>
        </w:rPr>
        <w:tab/>
        <w:t>Date: ……</w:t>
      </w:r>
      <w:r>
        <w:rPr>
          <w:rFonts w:asciiTheme="minorHAnsi" w:hAnsiTheme="minorHAnsi" w:cstheme="minorHAnsi"/>
          <w:color w:val="auto"/>
          <w:sz w:val="22"/>
          <w:szCs w:val="22"/>
        </w:rPr>
        <w:t>Jun 21</w:t>
      </w:r>
    </w:p>
    <w:p w:rsidR="00086D85" w:rsidRPr="00086D85" w:rsidRDefault="00086D85" w:rsidP="00086D85">
      <w:pPr>
        <w:pStyle w:val="BodyBoldBlue"/>
        <w:rPr>
          <w:rFonts w:asciiTheme="minorHAnsi" w:hAnsiTheme="minorHAnsi" w:cstheme="minorHAnsi"/>
          <w:color w:val="auto"/>
          <w:sz w:val="22"/>
          <w:szCs w:val="22"/>
        </w:rPr>
      </w:pPr>
    </w:p>
    <w:p w:rsidR="00086D85" w:rsidRPr="00086D85" w:rsidRDefault="00086D85" w:rsidP="00086D85">
      <w:pPr>
        <w:pStyle w:val="BodyBoldBlue"/>
        <w:rPr>
          <w:rFonts w:asciiTheme="minorHAnsi" w:hAnsiTheme="minorHAnsi" w:cstheme="minorHAnsi"/>
          <w:color w:val="auto"/>
          <w:sz w:val="22"/>
          <w:szCs w:val="22"/>
        </w:rPr>
      </w:pPr>
      <w:r w:rsidRPr="00086D85">
        <w:rPr>
          <w:rFonts w:asciiTheme="minorHAnsi" w:hAnsiTheme="minorHAnsi" w:cstheme="minorHAnsi"/>
          <w:color w:val="auto"/>
          <w:sz w:val="22"/>
          <w:szCs w:val="22"/>
        </w:rPr>
        <w:t>Employee Signed:</w:t>
      </w:r>
      <w:r w:rsidRPr="00086D85">
        <w:rPr>
          <w:rFonts w:asciiTheme="minorHAnsi" w:hAnsiTheme="minorHAnsi" w:cstheme="minorHAnsi"/>
          <w:color w:val="auto"/>
          <w:sz w:val="22"/>
          <w:szCs w:val="22"/>
        </w:rPr>
        <w:tab/>
      </w:r>
      <w:r w:rsidRPr="00086D85">
        <w:rPr>
          <w:rFonts w:asciiTheme="minorHAnsi" w:hAnsiTheme="minorHAnsi" w:cstheme="minorHAnsi"/>
          <w:color w:val="auto"/>
          <w:sz w:val="22"/>
          <w:szCs w:val="22"/>
        </w:rPr>
        <w:tab/>
        <w:t xml:space="preserve"> ………………………………. </w:t>
      </w:r>
      <w:r w:rsidRPr="00086D85">
        <w:rPr>
          <w:rFonts w:asciiTheme="minorHAnsi" w:hAnsiTheme="minorHAnsi" w:cstheme="minorHAnsi"/>
          <w:color w:val="auto"/>
          <w:sz w:val="22"/>
          <w:szCs w:val="22"/>
        </w:rPr>
        <w:tab/>
      </w:r>
      <w:r w:rsidRPr="00086D85">
        <w:rPr>
          <w:rFonts w:asciiTheme="minorHAnsi" w:hAnsiTheme="minorHAnsi" w:cstheme="minorHAnsi"/>
          <w:color w:val="auto"/>
          <w:sz w:val="22"/>
          <w:szCs w:val="22"/>
        </w:rPr>
        <w:tab/>
        <w:t>Date: ……………….</w:t>
      </w:r>
    </w:p>
    <w:p w:rsidR="00086D85" w:rsidRPr="00086D85" w:rsidRDefault="00086D85" w:rsidP="00086D85">
      <w:pPr>
        <w:pStyle w:val="BodyBoldBlue"/>
        <w:rPr>
          <w:rFonts w:asciiTheme="minorHAnsi" w:hAnsiTheme="minorHAnsi" w:cstheme="minorHAnsi"/>
          <w:color w:val="auto"/>
          <w:sz w:val="22"/>
          <w:szCs w:val="22"/>
        </w:rPr>
      </w:pPr>
    </w:p>
    <w:p w:rsidR="00086D85" w:rsidRPr="00086D85" w:rsidRDefault="00086D85" w:rsidP="00086D85">
      <w:pPr>
        <w:pStyle w:val="BodyBoldBlue"/>
        <w:rPr>
          <w:rFonts w:asciiTheme="minorHAnsi" w:hAnsiTheme="minorHAnsi" w:cstheme="minorHAnsi"/>
          <w:color w:val="auto"/>
          <w:sz w:val="22"/>
          <w:szCs w:val="22"/>
        </w:rPr>
      </w:pPr>
      <w:r w:rsidRPr="00086D85">
        <w:rPr>
          <w:rFonts w:asciiTheme="minorHAnsi" w:hAnsiTheme="minorHAnsi" w:cstheme="minorHAnsi"/>
          <w:color w:val="auto"/>
          <w:sz w:val="22"/>
          <w:szCs w:val="22"/>
        </w:rPr>
        <w:t xml:space="preserve">Employer Signed: </w:t>
      </w:r>
      <w:r w:rsidRPr="00086D85">
        <w:rPr>
          <w:rFonts w:asciiTheme="minorHAnsi" w:hAnsiTheme="minorHAnsi" w:cstheme="minorHAnsi"/>
          <w:color w:val="auto"/>
          <w:sz w:val="22"/>
          <w:szCs w:val="22"/>
        </w:rPr>
        <w:tab/>
      </w:r>
      <w:r w:rsidRPr="00086D85">
        <w:rPr>
          <w:rFonts w:asciiTheme="minorHAnsi" w:hAnsiTheme="minorHAnsi" w:cstheme="minorHAnsi"/>
          <w:color w:val="auto"/>
          <w:sz w:val="22"/>
          <w:szCs w:val="22"/>
        </w:rPr>
        <w:tab/>
        <w:t xml:space="preserve">….……………………………. </w:t>
      </w:r>
      <w:r w:rsidRPr="00086D85">
        <w:rPr>
          <w:rFonts w:asciiTheme="minorHAnsi" w:hAnsiTheme="minorHAnsi" w:cstheme="minorHAnsi"/>
          <w:color w:val="auto"/>
          <w:sz w:val="22"/>
          <w:szCs w:val="22"/>
        </w:rPr>
        <w:tab/>
      </w:r>
      <w:r w:rsidRPr="00086D85">
        <w:rPr>
          <w:rFonts w:asciiTheme="minorHAnsi" w:hAnsiTheme="minorHAnsi" w:cstheme="minorHAnsi"/>
          <w:color w:val="auto"/>
          <w:sz w:val="22"/>
          <w:szCs w:val="22"/>
        </w:rPr>
        <w:tab/>
        <w:t>Date: ……………….</w:t>
      </w:r>
    </w:p>
    <w:p w:rsidR="00086D85" w:rsidRPr="00086D85" w:rsidRDefault="00086D85" w:rsidP="00086D85">
      <w:pPr>
        <w:rPr>
          <w:rFonts w:cstheme="minorHAnsi"/>
        </w:rPr>
      </w:pPr>
    </w:p>
    <w:p w:rsidR="00086D85" w:rsidRPr="00086D85" w:rsidRDefault="00086D85" w:rsidP="00086D85">
      <w:pPr>
        <w:rPr>
          <w:rFonts w:cstheme="minorHAnsi"/>
        </w:rPr>
      </w:pPr>
    </w:p>
    <w:sectPr w:rsidR="00086D85" w:rsidRPr="00086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7023"/>
    <w:multiLevelType w:val="hybridMultilevel"/>
    <w:tmpl w:val="7130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CD122B"/>
    <w:multiLevelType w:val="hybridMultilevel"/>
    <w:tmpl w:val="609A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D0508C"/>
    <w:multiLevelType w:val="hybridMultilevel"/>
    <w:tmpl w:val="9CF62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ACB6AC2"/>
    <w:multiLevelType w:val="hybridMultilevel"/>
    <w:tmpl w:val="C6820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F36FF0"/>
    <w:multiLevelType w:val="hybridMultilevel"/>
    <w:tmpl w:val="1BCC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EA5694"/>
    <w:multiLevelType w:val="hybridMultilevel"/>
    <w:tmpl w:val="5B1A6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14E3C93"/>
    <w:multiLevelType w:val="hybridMultilevel"/>
    <w:tmpl w:val="1A46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782EC5"/>
    <w:multiLevelType w:val="hybridMultilevel"/>
    <w:tmpl w:val="030C5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6EF1AF4"/>
    <w:multiLevelType w:val="hybridMultilevel"/>
    <w:tmpl w:val="6BE8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C651A4"/>
    <w:multiLevelType w:val="hybridMultilevel"/>
    <w:tmpl w:val="9100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0"/>
  </w:num>
  <w:num w:numId="6">
    <w:abstractNumId w:val="6"/>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85"/>
    <w:rsid w:val="00086D85"/>
    <w:rsid w:val="001F202B"/>
    <w:rsid w:val="00A21A1F"/>
    <w:rsid w:val="00AD0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086D85"/>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086D85"/>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086D85"/>
    <w:rPr>
      <w:rFonts w:ascii="Arial" w:hAnsi="Arial" w:cs="Arial"/>
      <w:b/>
      <w:color w:val="E40038"/>
      <w:sz w:val="56"/>
      <w:szCs w:val="34"/>
    </w:rPr>
  </w:style>
  <w:style w:type="paragraph" w:customStyle="1" w:styleId="BodyBoldBlue">
    <w:name w:val="Body Bold Blue"/>
    <w:basedOn w:val="Normal"/>
    <w:link w:val="BodyBoldBlueChar"/>
    <w:qFormat/>
    <w:rsid w:val="00086D85"/>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SubHeadingChar">
    <w:name w:val="Sub Heading Char"/>
    <w:basedOn w:val="DefaultParagraphFont"/>
    <w:link w:val="SubHeading"/>
    <w:rsid w:val="00086D85"/>
    <w:rPr>
      <w:rFonts w:ascii="Arial" w:hAnsi="Arial" w:cs="Arial"/>
      <w:b/>
      <w:color w:val="253143"/>
      <w:sz w:val="32"/>
    </w:rPr>
  </w:style>
  <w:style w:type="character" w:customStyle="1" w:styleId="BodyBoldBlueChar">
    <w:name w:val="Body Bold Blue Char"/>
    <w:basedOn w:val="DefaultParagraphFont"/>
    <w:link w:val="BodyBoldBlue"/>
    <w:rsid w:val="00086D85"/>
    <w:rPr>
      <w:rFonts w:ascii="Arial" w:eastAsia="Times New Roman" w:hAnsi="Arial" w:cs="Arial"/>
      <w:b/>
      <w:color w:val="253143"/>
      <w:sz w:val="18"/>
      <w:szCs w:val="20"/>
      <w:lang w:eastAsia="en-GB"/>
    </w:rPr>
  </w:style>
  <w:style w:type="paragraph" w:customStyle="1" w:styleId="GaramondBody">
    <w:name w:val="Garamond Body"/>
    <w:basedOn w:val="Normal"/>
    <w:link w:val="GaramondBodyChar"/>
    <w:qFormat/>
    <w:rsid w:val="00086D85"/>
    <w:pPr>
      <w:autoSpaceDE w:val="0"/>
      <w:autoSpaceDN w:val="0"/>
      <w:adjustRightInd w:val="0"/>
      <w:spacing w:after="0" w:line="240" w:lineRule="auto"/>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086D85"/>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086D85"/>
    <w:pPr>
      <w:spacing w:after="0"/>
      <w:jc w:val="both"/>
    </w:pPr>
    <w:rPr>
      <w:rFonts w:ascii="Arial" w:hAnsi="Arial"/>
      <w:b/>
      <w:color w:val="E40038"/>
      <w:sz w:val="18"/>
    </w:rPr>
  </w:style>
  <w:style w:type="character" w:customStyle="1" w:styleId="SubHeadingChar0">
    <w:name w:val="SubHeading Char"/>
    <w:basedOn w:val="DefaultParagraphFont"/>
    <w:link w:val="SubHeading0"/>
    <w:rsid w:val="00086D85"/>
    <w:rPr>
      <w:rFonts w:ascii="Arial" w:hAnsi="Arial"/>
      <w:b/>
      <w:color w:val="E40038"/>
      <w:sz w:val="18"/>
    </w:rPr>
  </w:style>
  <w:style w:type="paragraph" w:styleId="BalloonText">
    <w:name w:val="Balloon Text"/>
    <w:basedOn w:val="Normal"/>
    <w:link w:val="BalloonTextChar"/>
    <w:uiPriority w:val="99"/>
    <w:semiHidden/>
    <w:unhideWhenUsed/>
    <w:rsid w:val="00AD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086D85"/>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086D85"/>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086D85"/>
    <w:rPr>
      <w:rFonts w:ascii="Arial" w:hAnsi="Arial" w:cs="Arial"/>
      <w:b/>
      <w:color w:val="E40038"/>
      <w:sz w:val="56"/>
      <w:szCs w:val="34"/>
    </w:rPr>
  </w:style>
  <w:style w:type="paragraph" w:customStyle="1" w:styleId="BodyBoldBlue">
    <w:name w:val="Body Bold Blue"/>
    <w:basedOn w:val="Normal"/>
    <w:link w:val="BodyBoldBlueChar"/>
    <w:qFormat/>
    <w:rsid w:val="00086D85"/>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SubHeadingChar">
    <w:name w:val="Sub Heading Char"/>
    <w:basedOn w:val="DefaultParagraphFont"/>
    <w:link w:val="SubHeading"/>
    <w:rsid w:val="00086D85"/>
    <w:rPr>
      <w:rFonts w:ascii="Arial" w:hAnsi="Arial" w:cs="Arial"/>
      <w:b/>
      <w:color w:val="253143"/>
      <w:sz w:val="32"/>
    </w:rPr>
  </w:style>
  <w:style w:type="character" w:customStyle="1" w:styleId="BodyBoldBlueChar">
    <w:name w:val="Body Bold Blue Char"/>
    <w:basedOn w:val="DefaultParagraphFont"/>
    <w:link w:val="BodyBoldBlue"/>
    <w:rsid w:val="00086D85"/>
    <w:rPr>
      <w:rFonts w:ascii="Arial" w:eastAsia="Times New Roman" w:hAnsi="Arial" w:cs="Arial"/>
      <w:b/>
      <w:color w:val="253143"/>
      <w:sz w:val="18"/>
      <w:szCs w:val="20"/>
      <w:lang w:eastAsia="en-GB"/>
    </w:rPr>
  </w:style>
  <w:style w:type="paragraph" w:customStyle="1" w:styleId="GaramondBody">
    <w:name w:val="Garamond Body"/>
    <w:basedOn w:val="Normal"/>
    <w:link w:val="GaramondBodyChar"/>
    <w:qFormat/>
    <w:rsid w:val="00086D85"/>
    <w:pPr>
      <w:autoSpaceDE w:val="0"/>
      <w:autoSpaceDN w:val="0"/>
      <w:adjustRightInd w:val="0"/>
      <w:spacing w:after="0" w:line="240" w:lineRule="auto"/>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086D85"/>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086D85"/>
    <w:pPr>
      <w:spacing w:after="0"/>
      <w:jc w:val="both"/>
    </w:pPr>
    <w:rPr>
      <w:rFonts w:ascii="Arial" w:hAnsi="Arial"/>
      <w:b/>
      <w:color w:val="E40038"/>
      <w:sz w:val="18"/>
    </w:rPr>
  </w:style>
  <w:style w:type="character" w:customStyle="1" w:styleId="SubHeadingChar0">
    <w:name w:val="SubHeading Char"/>
    <w:basedOn w:val="DefaultParagraphFont"/>
    <w:link w:val="SubHeading0"/>
    <w:rsid w:val="00086D85"/>
    <w:rPr>
      <w:rFonts w:ascii="Arial" w:hAnsi="Arial"/>
      <w:b/>
      <w:color w:val="E40038"/>
      <w:sz w:val="18"/>
    </w:rPr>
  </w:style>
  <w:style w:type="paragraph" w:styleId="BalloonText">
    <w:name w:val="Balloon Text"/>
    <w:basedOn w:val="Normal"/>
    <w:link w:val="BalloonTextChar"/>
    <w:uiPriority w:val="99"/>
    <w:semiHidden/>
    <w:unhideWhenUsed/>
    <w:rsid w:val="00AD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Gavin (Stoke Gifford Medical Centre)</dc:creator>
  <cp:lastModifiedBy>Richards Gavin (Stoke Gifford Medical Centre)</cp:lastModifiedBy>
  <cp:revision>3</cp:revision>
  <cp:lastPrinted>2021-06-08T09:05:00Z</cp:lastPrinted>
  <dcterms:created xsi:type="dcterms:W3CDTF">2021-06-08T08:27:00Z</dcterms:created>
  <dcterms:modified xsi:type="dcterms:W3CDTF">2021-06-08T09:41:00Z</dcterms:modified>
</cp:coreProperties>
</file>